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8879" w14:textId="77777777" w:rsidR="00A7462D" w:rsidRPr="00282EBC" w:rsidRDefault="00A7462D" w:rsidP="00EC0F67">
      <w:pPr>
        <w:pStyle w:val="Heading2"/>
      </w:pPr>
    </w:p>
    <w:p w14:paraId="0BCD721C" w14:textId="77777777" w:rsidR="00A7462D" w:rsidRPr="00282EBC" w:rsidRDefault="00A7462D" w:rsidP="00A7462D">
      <w:pPr>
        <w:jc w:val="center"/>
        <w:rPr>
          <w:sz w:val="40"/>
        </w:rPr>
      </w:pPr>
      <w:r w:rsidRPr="00282EBC">
        <w:rPr>
          <w:sz w:val="40"/>
        </w:rPr>
        <w:t>STATE OF NEW MEXICO</w:t>
      </w:r>
    </w:p>
    <w:p w14:paraId="639F6214" w14:textId="31E36AF2" w:rsidR="00A7462D" w:rsidRPr="00282EBC" w:rsidRDefault="003E15C6" w:rsidP="00A7462D">
      <w:pPr>
        <w:jc w:val="center"/>
        <w:rPr>
          <w:sz w:val="40"/>
        </w:rPr>
      </w:pPr>
      <w:r w:rsidRPr="00282EBC">
        <w:rPr>
          <w:sz w:val="40"/>
        </w:rPr>
        <w:t>Workers’ Compensation Administration</w:t>
      </w:r>
    </w:p>
    <w:p w14:paraId="74828529" w14:textId="77777777" w:rsidR="00A7462D" w:rsidRPr="00282EBC" w:rsidRDefault="00A7462D" w:rsidP="00A7462D">
      <w:pPr>
        <w:jc w:val="center"/>
        <w:rPr>
          <w:b/>
        </w:rPr>
      </w:pPr>
    </w:p>
    <w:p w14:paraId="4E3B6550" w14:textId="77777777" w:rsidR="00A7462D" w:rsidRPr="00282EBC" w:rsidRDefault="00A7462D" w:rsidP="00A7462D">
      <w:pPr>
        <w:jc w:val="center"/>
        <w:rPr>
          <w:b/>
        </w:rPr>
      </w:pPr>
    </w:p>
    <w:p w14:paraId="57AA8BCC" w14:textId="77777777" w:rsidR="00A7462D" w:rsidRPr="00282EBC" w:rsidRDefault="00A7462D" w:rsidP="00A7462D">
      <w:pPr>
        <w:jc w:val="center"/>
        <w:rPr>
          <w:b/>
        </w:rPr>
      </w:pPr>
    </w:p>
    <w:p w14:paraId="44C1F3DD" w14:textId="77777777" w:rsidR="00A7462D" w:rsidRPr="00282EBC" w:rsidRDefault="00A7462D" w:rsidP="00A7462D">
      <w:pPr>
        <w:jc w:val="center"/>
        <w:rPr>
          <w:b/>
        </w:rPr>
      </w:pPr>
    </w:p>
    <w:bookmarkStart w:id="0" w:name="_MON_1270372522"/>
    <w:bookmarkEnd w:id="0"/>
    <w:p w14:paraId="5FB54E8F" w14:textId="77777777" w:rsidR="00A7462D" w:rsidRPr="00282EBC" w:rsidRDefault="00A7462D" w:rsidP="00A7462D">
      <w:pPr>
        <w:jc w:val="center"/>
        <w:rPr>
          <w:b/>
        </w:rPr>
      </w:pPr>
      <w:r w:rsidRPr="00282EBC">
        <w:rPr>
          <w:b/>
        </w:rPr>
        <w:object w:dxaOrig="2181" w:dyaOrig="2161" w14:anchorId="28348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08pt" o:ole="" fillcolor="window">
            <v:imagedata r:id="rId7" o:title=""/>
          </v:shape>
          <o:OLEObject Type="Embed" ProgID="Word.Picture.8" ShapeID="_x0000_i1025" DrawAspect="Content" ObjectID="_1730205599" r:id="rId8"/>
        </w:object>
      </w:r>
    </w:p>
    <w:p w14:paraId="4993A5A8" w14:textId="77777777" w:rsidR="00A7462D" w:rsidRPr="00282EBC" w:rsidRDefault="00A7462D" w:rsidP="00A7462D">
      <w:pPr>
        <w:jc w:val="center"/>
        <w:rPr>
          <w:b/>
        </w:rPr>
      </w:pPr>
    </w:p>
    <w:p w14:paraId="4046F27A" w14:textId="77777777" w:rsidR="00A7462D" w:rsidRPr="00282EBC" w:rsidRDefault="00A7462D" w:rsidP="00A7462D">
      <w:pPr>
        <w:jc w:val="center"/>
        <w:rPr>
          <w:sz w:val="40"/>
        </w:rPr>
      </w:pPr>
    </w:p>
    <w:p w14:paraId="7CD100FE" w14:textId="77777777" w:rsidR="00A7462D" w:rsidRPr="00282EBC" w:rsidRDefault="00A7462D" w:rsidP="00A7462D">
      <w:pPr>
        <w:jc w:val="center"/>
        <w:rPr>
          <w:sz w:val="40"/>
        </w:rPr>
      </w:pPr>
      <w:r w:rsidRPr="00282EBC">
        <w:rPr>
          <w:sz w:val="40"/>
        </w:rPr>
        <w:t>REQUEST FOR INFORMATION</w:t>
      </w:r>
    </w:p>
    <w:p w14:paraId="792005D5" w14:textId="0CC16E80" w:rsidR="00A7462D" w:rsidRPr="00282EBC" w:rsidRDefault="00A7462D" w:rsidP="00A7462D">
      <w:pPr>
        <w:jc w:val="center"/>
        <w:rPr>
          <w:sz w:val="40"/>
        </w:rPr>
      </w:pPr>
      <w:r w:rsidRPr="00282EBC">
        <w:rPr>
          <w:sz w:val="40"/>
        </w:rPr>
        <w:t>RF</w:t>
      </w:r>
      <w:r w:rsidR="00C037F8" w:rsidRPr="00282EBC">
        <w:rPr>
          <w:sz w:val="40"/>
        </w:rPr>
        <w:t>I</w:t>
      </w:r>
      <w:r w:rsidRPr="00282EBC">
        <w:rPr>
          <w:sz w:val="40"/>
        </w:rPr>
        <w:t xml:space="preserve"># </w:t>
      </w:r>
      <w:r w:rsidR="003C6755">
        <w:rPr>
          <w:sz w:val="40"/>
        </w:rPr>
        <w:t>23</w:t>
      </w:r>
      <w:r w:rsidR="00C037F8" w:rsidRPr="00282EBC">
        <w:rPr>
          <w:sz w:val="40"/>
        </w:rPr>
        <w:t>-</w:t>
      </w:r>
      <w:r w:rsidR="003C6755">
        <w:rPr>
          <w:sz w:val="40"/>
        </w:rPr>
        <w:t>632</w:t>
      </w:r>
      <w:r w:rsidR="00C037F8" w:rsidRPr="00282EBC">
        <w:rPr>
          <w:sz w:val="40"/>
        </w:rPr>
        <w:t>-</w:t>
      </w:r>
      <w:r w:rsidR="003C6755">
        <w:rPr>
          <w:sz w:val="40"/>
        </w:rPr>
        <w:t>P697</w:t>
      </w:r>
      <w:r w:rsidR="00C037F8" w:rsidRPr="00282EBC">
        <w:rPr>
          <w:sz w:val="40"/>
        </w:rPr>
        <w:t>-0000</w:t>
      </w:r>
      <w:r w:rsidR="003C6755">
        <w:rPr>
          <w:sz w:val="40"/>
        </w:rPr>
        <w:t>1</w:t>
      </w:r>
    </w:p>
    <w:p w14:paraId="5C8CBC6E" w14:textId="77777777" w:rsidR="00A7462D" w:rsidRPr="00282EBC" w:rsidRDefault="00A7462D" w:rsidP="00A7462D">
      <w:pPr>
        <w:jc w:val="center"/>
        <w:rPr>
          <w:sz w:val="40"/>
        </w:rPr>
      </w:pPr>
    </w:p>
    <w:p w14:paraId="1E25B223" w14:textId="77777777" w:rsidR="00A7462D" w:rsidRPr="00282EBC" w:rsidRDefault="00A7462D" w:rsidP="00A7462D">
      <w:pPr>
        <w:jc w:val="center"/>
        <w:rPr>
          <w:b/>
          <w:bCs/>
          <w:spacing w:val="-3"/>
          <w:sz w:val="48"/>
        </w:rPr>
      </w:pPr>
    </w:p>
    <w:p w14:paraId="272FAAF4" w14:textId="77777777" w:rsidR="00A7462D" w:rsidRPr="00282EBC" w:rsidRDefault="00A7462D" w:rsidP="00A7462D">
      <w:pPr>
        <w:jc w:val="center"/>
        <w:rPr>
          <w:b/>
          <w:bCs/>
          <w:spacing w:val="-3"/>
          <w:sz w:val="48"/>
        </w:rPr>
      </w:pPr>
    </w:p>
    <w:p w14:paraId="6ABE1BFE" w14:textId="77777777" w:rsidR="00A7462D" w:rsidRPr="00282EBC" w:rsidRDefault="00A7462D" w:rsidP="00A7462D">
      <w:pPr>
        <w:jc w:val="center"/>
        <w:rPr>
          <w:b/>
          <w:bCs/>
          <w:spacing w:val="-3"/>
          <w:sz w:val="48"/>
        </w:rPr>
      </w:pPr>
    </w:p>
    <w:p w14:paraId="1A44D8CF" w14:textId="1F81FBA9" w:rsidR="00A7462D" w:rsidRPr="00282EBC" w:rsidRDefault="003E15C6" w:rsidP="00A7462D">
      <w:pPr>
        <w:jc w:val="center"/>
        <w:rPr>
          <w:sz w:val="40"/>
          <w:szCs w:val="40"/>
        </w:rPr>
      </w:pPr>
      <w:r w:rsidRPr="00282EBC">
        <w:rPr>
          <w:b/>
          <w:bCs/>
          <w:spacing w:val="-3"/>
          <w:sz w:val="48"/>
        </w:rPr>
        <w:t xml:space="preserve">Workers’ Compensation </w:t>
      </w:r>
      <w:r w:rsidR="004A706A" w:rsidRPr="00282EBC">
        <w:rPr>
          <w:b/>
          <w:bCs/>
          <w:spacing w:val="-3"/>
          <w:sz w:val="48"/>
        </w:rPr>
        <w:t>Electronic Data Interchange (</w:t>
      </w:r>
      <w:r w:rsidRPr="00282EBC">
        <w:rPr>
          <w:b/>
          <w:bCs/>
          <w:spacing w:val="-3"/>
          <w:sz w:val="48"/>
        </w:rPr>
        <w:t>EDI</w:t>
      </w:r>
      <w:r w:rsidR="004A706A" w:rsidRPr="00282EBC">
        <w:rPr>
          <w:b/>
          <w:bCs/>
          <w:spacing w:val="-3"/>
          <w:sz w:val="48"/>
        </w:rPr>
        <w:t>)</w:t>
      </w:r>
      <w:r w:rsidRPr="00282EBC">
        <w:rPr>
          <w:b/>
          <w:bCs/>
          <w:spacing w:val="-3"/>
          <w:sz w:val="48"/>
        </w:rPr>
        <w:t xml:space="preserve"> Claim Management</w:t>
      </w:r>
    </w:p>
    <w:p w14:paraId="5E3E4880" w14:textId="77777777" w:rsidR="00A7462D" w:rsidRPr="00282EBC" w:rsidRDefault="00A7462D" w:rsidP="00A7462D">
      <w:pPr>
        <w:pStyle w:val="Header"/>
        <w:tabs>
          <w:tab w:val="clear" w:pos="4320"/>
          <w:tab w:val="clear" w:pos="8640"/>
        </w:tabs>
      </w:pPr>
      <w:r w:rsidRPr="00282EBC">
        <w:t xml:space="preserve"> </w:t>
      </w:r>
    </w:p>
    <w:p w14:paraId="16704566" w14:textId="249A2B1F" w:rsidR="00A7462D" w:rsidRPr="00282EBC" w:rsidRDefault="00A7462D" w:rsidP="00A74D1C">
      <w:pPr>
        <w:jc w:val="center"/>
        <w:rPr>
          <w:sz w:val="28"/>
        </w:rPr>
      </w:pPr>
      <w:r w:rsidRPr="00282EBC">
        <w:rPr>
          <w:sz w:val="28"/>
        </w:rPr>
        <w:t xml:space="preserve">Issue Date:   </w:t>
      </w:r>
      <w:r w:rsidR="00C62A5A">
        <w:rPr>
          <w:sz w:val="28"/>
        </w:rPr>
        <w:t>Friday</w:t>
      </w:r>
      <w:r w:rsidR="00537067" w:rsidRPr="00282EBC">
        <w:rPr>
          <w:sz w:val="28"/>
        </w:rPr>
        <w:t xml:space="preserve"> </w:t>
      </w:r>
      <w:r w:rsidR="00A74D1C" w:rsidRPr="00282EBC">
        <w:rPr>
          <w:sz w:val="28"/>
        </w:rPr>
        <w:t xml:space="preserve">November </w:t>
      </w:r>
      <w:r w:rsidR="00C62A5A">
        <w:rPr>
          <w:sz w:val="28"/>
        </w:rPr>
        <w:t>1</w:t>
      </w:r>
      <w:r w:rsidR="00A74D1C" w:rsidRPr="00282EBC">
        <w:rPr>
          <w:sz w:val="28"/>
        </w:rPr>
        <w:t>8</w:t>
      </w:r>
      <w:r w:rsidR="00537067" w:rsidRPr="00282EBC">
        <w:rPr>
          <w:sz w:val="28"/>
        </w:rPr>
        <w:t xml:space="preserve">, </w:t>
      </w:r>
      <w:r w:rsidR="00A74D1C" w:rsidRPr="00282EBC">
        <w:rPr>
          <w:sz w:val="28"/>
        </w:rPr>
        <w:t>2022</w:t>
      </w:r>
    </w:p>
    <w:p w14:paraId="6C2306EF" w14:textId="77777777" w:rsidR="00A7462D" w:rsidRPr="00282EBC" w:rsidRDefault="00A7462D" w:rsidP="00A7462D">
      <w:r w:rsidRPr="00282EBC">
        <w:t xml:space="preserve"> </w:t>
      </w:r>
    </w:p>
    <w:p w14:paraId="16CDF776" w14:textId="77777777" w:rsidR="00A7462D" w:rsidRPr="00282EBC" w:rsidRDefault="00A7462D" w:rsidP="00A7462D">
      <w:pPr>
        <w:jc w:val="center"/>
        <w:rPr>
          <w:b/>
          <w:sz w:val="28"/>
          <w:szCs w:val="28"/>
        </w:rPr>
      </w:pPr>
    </w:p>
    <w:p w14:paraId="769B2E6C" w14:textId="77777777" w:rsidR="00A7462D" w:rsidRPr="00282EBC" w:rsidRDefault="00A7462D" w:rsidP="00A7462D">
      <w:pPr>
        <w:jc w:val="center"/>
        <w:rPr>
          <w:b/>
          <w:sz w:val="28"/>
          <w:szCs w:val="28"/>
        </w:rPr>
      </w:pPr>
    </w:p>
    <w:p w14:paraId="3A50ED28" w14:textId="77777777" w:rsidR="00A7462D" w:rsidRPr="00282EBC" w:rsidRDefault="00A7462D" w:rsidP="00A7462D">
      <w:pPr>
        <w:jc w:val="center"/>
        <w:rPr>
          <w:b/>
          <w:sz w:val="28"/>
          <w:szCs w:val="28"/>
        </w:rPr>
      </w:pPr>
    </w:p>
    <w:p w14:paraId="4DA6DE30" w14:textId="77777777" w:rsidR="00A7462D" w:rsidRPr="00282EBC" w:rsidRDefault="00A7462D" w:rsidP="00A7462D">
      <w:pPr>
        <w:jc w:val="center"/>
        <w:rPr>
          <w:b/>
          <w:sz w:val="28"/>
          <w:szCs w:val="28"/>
        </w:rPr>
      </w:pPr>
    </w:p>
    <w:p w14:paraId="15A6BC4B" w14:textId="77777777" w:rsidR="00A7462D" w:rsidRPr="00282EBC" w:rsidRDefault="00A7462D" w:rsidP="00A7462D">
      <w:pPr>
        <w:jc w:val="center"/>
        <w:rPr>
          <w:b/>
          <w:sz w:val="28"/>
          <w:szCs w:val="28"/>
        </w:rPr>
      </w:pPr>
    </w:p>
    <w:p w14:paraId="38924F74" w14:textId="77777777" w:rsidR="00A7462D" w:rsidRPr="00282EBC" w:rsidRDefault="00A7462D" w:rsidP="00A7462D">
      <w:pPr>
        <w:jc w:val="center"/>
        <w:rPr>
          <w:b/>
          <w:sz w:val="28"/>
          <w:szCs w:val="28"/>
        </w:rPr>
      </w:pPr>
    </w:p>
    <w:p w14:paraId="5FFEF68C" w14:textId="77777777" w:rsidR="00A7462D" w:rsidRPr="00282EBC" w:rsidRDefault="00A7462D" w:rsidP="00A7462D">
      <w:pPr>
        <w:jc w:val="center"/>
        <w:rPr>
          <w:b/>
          <w:sz w:val="28"/>
          <w:szCs w:val="28"/>
        </w:rPr>
      </w:pPr>
    </w:p>
    <w:p w14:paraId="534537CB" w14:textId="77777777" w:rsidR="00537067" w:rsidRPr="00282EBC" w:rsidRDefault="00537067" w:rsidP="00A7462D">
      <w:pPr>
        <w:jc w:val="center"/>
        <w:rPr>
          <w:b/>
          <w:sz w:val="28"/>
          <w:szCs w:val="28"/>
        </w:rPr>
      </w:pPr>
    </w:p>
    <w:p w14:paraId="217A45E8" w14:textId="77777777" w:rsidR="00A7462D" w:rsidRPr="00282EBC" w:rsidRDefault="00A7462D" w:rsidP="00A7462D">
      <w:pPr>
        <w:jc w:val="center"/>
        <w:rPr>
          <w:b/>
          <w:sz w:val="28"/>
          <w:szCs w:val="28"/>
        </w:rPr>
      </w:pPr>
    </w:p>
    <w:p w14:paraId="6AD8A2FB" w14:textId="77777777" w:rsidR="00A7462D" w:rsidRPr="00282EBC" w:rsidRDefault="00A7462D" w:rsidP="00A7462D">
      <w:pPr>
        <w:jc w:val="center"/>
        <w:rPr>
          <w:b/>
          <w:sz w:val="28"/>
          <w:szCs w:val="28"/>
        </w:rPr>
      </w:pPr>
      <w:r w:rsidRPr="00282EBC">
        <w:rPr>
          <w:b/>
          <w:sz w:val="28"/>
          <w:szCs w:val="28"/>
        </w:rPr>
        <w:t>TABLE OF CONTENTS</w:t>
      </w:r>
    </w:p>
    <w:p w14:paraId="13F15EE3" w14:textId="77777777" w:rsidR="00A7462D" w:rsidRPr="00282EBC" w:rsidRDefault="00A7462D" w:rsidP="00A7462D"/>
    <w:p w14:paraId="71B46DD2" w14:textId="2AC31624" w:rsidR="003F0573" w:rsidRDefault="00A7462D">
      <w:pPr>
        <w:pStyle w:val="TOC1"/>
        <w:rPr>
          <w:rFonts w:asciiTheme="minorHAnsi" w:eastAsiaTheme="minorEastAsia" w:hAnsiTheme="minorHAnsi" w:cstheme="minorBidi"/>
          <w:noProof/>
          <w:sz w:val="22"/>
          <w:szCs w:val="22"/>
        </w:rPr>
      </w:pPr>
      <w:r w:rsidRPr="00282EBC">
        <w:fldChar w:fldCharType="begin"/>
      </w:r>
      <w:r w:rsidRPr="00282EBC">
        <w:instrText xml:space="preserve"> TOC \o "1-3" \h \z \u </w:instrText>
      </w:r>
      <w:r w:rsidRPr="00282EBC">
        <w:fldChar w:fldCharType="separate"/>
      </w:r>
      <w:hyperlink w:anchor="_Toc119592827" w:history="1">
        <w:r w:rsidR="003F0573" w:rsidRPr="002C69A5">
          <w:rPr>
            <w:rStyle w:val="Hyperlink"/>
            <w:noProof/>
          </w:rPr>
          <w:t>I.</w:t>
        </w:r>
        <w:r w:rsidR="003F0573">
          <w:rPr>
            <w:rFonts w:asciiTheme="minorHAnsi" w:eastAsiaTheme="minorEastAsia" w:hAnsiTheme="minorHAnsi" w:cstheme="minorBidi"/>
            <w:noProof/>
            <w:sz w:val="22"/>
            <w:szCs w:val="22"/>
          </w:rPr>
          <w:tab/>
        </w:r>
        <w:r w:rsidR="003F0573" w:rsidRPr="002C69A5">
          <w:rPr>
            <w:rStyle w:val="Hyperlink"/>
            <w:noProof/>
          </w:rPr>
          <w:t>INTRODUCTION</w:t>
        </w:r>
        <w:r w:rsidR="003F0573">
          <w:rPr>
            <w:noProof/>
            <w:webHidden/>
          </w:rPr>
          <w:tab/>
        </w:r>
        <w:r w:rsidR="003F0573">
          <w:rPr>
            <w:noProof/>
            <w:webHidden/>
          </w:rPr>
          <w:fldChar w:fldCharType="begin"/>
        </w:r>
        <w:r w:rsidR="003F0573">
          <w:rPr>
            <w:noProof/>
            <w:webHidden/>
          </w:rPr>
          <w:instrText xml:space="preserve"> PAGEREF _Toc119592827 \h </w:instrText>
        </w:r>
        <w:r w:rsidR="003F0573">
          <w:rPr>
            <w:noProof/>
            <w:webHidden/>
          </w:rPr>
        </w:r>
        <w:r w:rsidR="003F0573">
          <w:rPr>
            <w:noProof/>
            <w:webHidden/>
          </w:rPr>
          <w:fldChar w:fldCharType="separate"/>
        </w:r>
        <w:r w:rsidR="003F0573">
          <w:rPr>
            <w:noProof/>
            <w:webHidden/>
          </w:rPr>
          <w:t>3</w:t>
        </w:r>
        <w:r w:rsidR="003F0573">
          <w:rPr>
            <w:noProof/>
            <w:webHidden/>
          </w:rPr>
          <w:fldChar w:fldCharType="end"/>
        </w:r>
      </w:hyperlink>
    </w:p>
    <w:p w14:paraId="31E60A26" w14:textId="08F48261" w:rsidR="003F0573" w:rsidRDefault="003F0573">
      <w:pPr>
        <w:pStyle w:val="TOC2"/>
        <w:rPr>
          <w:rFonts w:asciiTheme="minorHAnsi" w:eastAsiaTheme="minorEastAsia" w:hAnsiTheme="minorHAnsi" w:cstheme="minorBidi"/>
          <w:noProof/>
          <w:sz w:val="22"/>
          <w:szCs w:val="22"/>
        </w:rPr>
      </w:pPr>
      <w:hyperlink w:anchor="_Toc119592828" w:history="1">
        <w:r w:rsidRPr="002C69A5">
          <w:rPr>
            <w:rStyle w:val="Hyperlink"/>
            <w:noProof/>
          </w:rPr>
          <w:t>A.</w:t>
        </w:r>
        <w:r>
          <w:rPr>
            <w:rFonts w:asciiTheme="minorHAnsi" w:eastAsiaTheme="minorEastAsia" w:hAnsiTheme="minorHAnsi" w:cstheme="minorBidi"/>
            <w:noProof/>
            <w:sz w:val="22"/>
            <w:szCs w:val="22"/>
          </w:rPr>
          <w:tab/>
        </w:r>
        <w:r w:rsidRPr="002C69A5">
          <w:rPr>
            <w:rStyle w:val="Hyperlink"/>
            <w:noProof/>
          </w:rPr>
          <w:t>Purpose of this Request for Information (RFI)</w:t>
        </w:r>
        <w:r>
          <w:rPr>
            <w:noProof/>
            <w:webHidden/>
          </w:rPr>
          <w:tab/>
        </w:r>
        <w:r>
          <w:rPr>
            <w:noProof/>
            <w:webHidden/>
          </w:rPr>
          <w:fldChar w:fldCharType="begin"/>
        </w:r>
        <w:r>
          <w:rPr>
            <w:noProof/>
            <w:webHidden/>
          </w:rPr>
          <w:instrText xml:space="preserve"> PAGEREF _Toc119592828 \h </w:instrText>
        </w:r>
        <w:r>
          <w:rPr>
            <w:noProof/>
            <w:webHidden/>
          </w:rPr>
        </w:r>
        <w:r>
          <w:rPr>
            <w:noProof/>
            <w:webHidden/>
          </w:rPr>
          <w:fldChar w:fldCharType="separate"/>
        </w:r>
        <w:r>
          <w:rPr>
            <w:noProof/>
            <w:webHidden/>
          </w:rPr>
          <w:t>3</w:t>
        </w:r>
        <w:r>
          <w:rPr>
            <w:noProof/>
            <w:webHidden/>
          </w:rPr>
          <w:fldChar w:fldCharType="end"/>
        </w:r>
      </w:hyperlink>
    </w:p>
    <w:p w14:paraId="61202D31" w14:textId="69BDE2E8" w:rsidR="003F0573" w:rsidRDefault="003F0573">
      <w:pPr>
        <w:pStyle w:val="TOC2"/>
        <w:rPr>
          <w:rFonts w:asciiTheme="minorHAnsi" w:eastAsiaTheme="minorEastAsia" w:hAnsiTheme="minorHAnsi" w:cstheme="minorBidi"/>
          <w:noProof/>
          <w:sz w:val="22"/>
          <w:szCs w:val="22"/>
        </w:rPr>
      </w:pPr>
      <w:hyperlink w:anchor="_Toc119592829" w:history="1">
        <w:r w:rsidRPr="002C69A5">
          <w:rPr>
            <w:rStyle w:val="Hyperlink"/>
            <w:noProof/>
          </w:rPr>
          <w:t>B.</w:t>
        </w:r>
        <w:r>
          <w:rPr>
            <w:rFonts w:asciiTheme="minorHAnsi" w:eastAsiaTheme="minorEastAsia" w:hAnsiTheme="minorHAnsi" w:cstheme="minorBidi"/>
            <w:noProof/>
            <w:sz w:val="22"/>
            <w:szCs w:val="22"/>
          </w:rPr>
          <w:tab/>
        </w:r>
        <w:r w:rsidRPr="002C69A5">
          <w:rPr>
            <w:rStyle w:val="Hyperlink"/>
            <w:noProof/>
          </w:rPr>
          <w:t>General Information</w:t>
        </w:r>
        <w:r>
          <w:rPr>
            <w:noProof/>
            <w:webHidden/>
          </w:rPr>
          <w:tab/>
        </w:r>
        <w:r>
          <w:rPr>
            <w:noProof/>
            <w:webHidden/>
          </w:rPr>
          <w:fldChar w:fldCharType="begin"/>
        </w:r>
        <w:r>
          <w:rPr>
            <w:noProof/>
            <w:webHidden/>
          </w:rPr>
          <w:instrText xml:space="preserve"> PAGEREF _Toc119592829 \h </w:instrText>
        </w:r>
        <w:r>
          <w:rPr>
            <w:noProof/>
            <w:webHidden/>
          </w:rPr>
        </w:r>
        <w:r>
          <w:rPr>
            <w:noProof/>
            <w:webHidden/>
          </w:rPr>
          <w:fldChar w:fldCharType="separate"/>
        </w:r>
        <w:r>
          <w:rPr>
            <w:noProof/>
            <w:webHidden/>
          </w:rPr>
          <w:t>3</w:t>
        </w:r>
        <w:r>
          <w:rPr>
            <w:noProof/>
            <w:webHidden/>
          </w:rPr>
          <w:fldChar w:fldCharType="end"/>
        </w:r>
      </w:hyperlink>
    </w:p>
    <w:p w14:paraId="2A72A564" w14:textId="10F28AED" w:rsidR="003F0573" w:rsidRDefault="003F0573">
      <w:pPr>
        <w:pStyle w:val="TOC2"/>
        <w:rPr>
          <w:rFonts w:asciiTheme="minorHAnsi" w:eastAsiaTheme="minorEastAsia" w:hAnsiTheme="minorHAnsi" w:cstheme="minorBidi"/>
          <w:noProof/>
          <w:sz w:val="22"/>
          <w:szCs w:val="22"/>
        </w:rPr>
      </w:pPr>
      <w:hyperlink w:anchor="_Toc119592830" w:history="1">
        <w:r w:rsidRPr="002C69A5">
          <w:rPr>
            <w:rStyle w:val="Hyperlink"/>
            <w:noProof/>
          </w:rPr>
          <w:t>C.</w:t>
        </w:r>
        <w:r>
          <w:rPr>
            <w:rFonts w:asciiTheme="minorHAnsi" w:eastAsiaTheme="minorEastAsia" w:hAnsiTheme="minorHAnsi" w:cstheme="minorBidi"/>
            <w:noProof/>
            <w:sz w:val="22"/>
            <w:szCs w:val="22"/>
          </w:rPr>
          <w:tab/>
        </w:r>
        <w:r w:rsidRPr="002C69A5">
          <w:rPr>
            <w:rStyle w:val="Hyperlink"/>
            <w:noProof/>
          </w:rPr>
          <w:t>RFI Manager</w:t>
        </w:r>
        <w:r>
          <w:rPr>
            <w:noProof/>
            <w:webHidden/>
          </w:rPr>
          <w:tab/>
        </w:r>
        <w:r>
          <w:rPr>
            <w:noProof/>
            <w:webHidden/>
          </w:rPr>
          <w:fldChar w:fldCharType="begin"/>
        </w:r>
        <w:r>
          <w:rPr>
            <w:noProof/>
            <w:webHidden/>
          </w:rPr>
          <w:instrText xml:space="preserve"> PAGEREF _Toc119592830 \h </w:instrText>
        </w:r>
        <w:r>
          <w:rPr>
            <w:noProof/>
            <w:webHidden/>
          </w:rPr>
        </w:r>
        <w:r>
          <w:rPr>
            <w:noProof/>
            <w:webHidden/>
          </w:rPr>
          <w:fldChar w:fldCharType="separate"/>
        </w:r>
        <w:r>
          <w:rPr>
            <w:noProof/>
            <w:webHidden/>
          </w:rPr>
          <w:t>4</w:t>
        </w:r>
        <w:r>
          <w:rPr>
            <w:noProof/>
            <w:webHidden/>
          </w:rPr>
          <w:fldChar w:fldCharType="end"/>
        </w:r>
      </w:hyperlink>
    </w:p>
    <w:p w14:paraId="0B3FB916" w14:textId="374D7853" w:rsidR="003F0573" w:rsidRDefault="003F0573">
      <w:pPr>
        <w:pStyle w:val="TOC2"/>
        <w:rPr>
          <w:rFonts w:asciiTheme="minorHAnsi" w:eastAsiaTheme="minorEastAsia" w:hAnsiTheme="minorHAnsi" w:cstheme="minorBidi"/>
          <w:noProof/>
          <w:sz w:val="22"/>
          <w:szCs w:val="22"/>
        </w:rPr>
      </w:pPr>
      <w:hyperlink w:anchor="_Toc119592831" w:history="1">
        <w:r w:rsidRPr="002C69A5">
          <w:rPr>
            <w:rStyle w:val="Hyperlink"/>
            <w:noProof/>
          </w:rPr>
          <w:t>D.</w:t>
        </w:r>
        <w:r>
          <w:rPr>
            <w:rFonts w:asciiTheme="minorHAnsi" w:eastAsiaTheme="minorEastAsia" w:hAnsiTheme="minorHAnsi" w:cstheme="minorBidi"/>
            <w:noProof/>
            <w:sz w:val="22"/>
            <w:szCs w:val="22"/>
          </w:rPr>
          <w:tab/>
        </w:r>
        <w:r w:rsidRPr="002C69A5">
          <w:rPr>
            <w:rStyle w:val="Hyperlink"/>
            <w:noProof/>
          </w:rPr>
          <w:t>Terminology</w:t>
        </w:r>
        <w:r>
          <w:rPr>
            <w:noProof/>
            <w:webHidden/>
          </w:rPr>
          <w:tab/>
        </w:r>
        <w:r>
          <w:rPr>
            <w:noProof/>
            <w:webHidden/>
          </w:rPr>
          <w:fldChar w:fldCharType="begin"/>
        </w:r>
        <w:r>
          <w:rPr>
            <w:noProof/>
            <w:webHidden/>
          </w:rPr>
          <w:instrText xml:space="preserve"> PAGEREF _Toc119592831 \h </w:instrText>
        </w:r>
        <w:r>
          <w:rPr>
            <w:noProof/>
            <w:webHidden/>
          </w:rPr>
        </w:r>
        <w:r>
          <w:rPr>
            <w:noProof/>
            <w:webHidden/>
          </w:rPr>
          <w:fldChar w:fldCharType="separate"/>
        </w:r>
        <w:r>
          <w:rPr>
            <w:noProof/>
            <w:webHidden/>
          </w:rPr>
          <w:t>4</w:t>
        </w:r>
        <w:r>
          <w:rPr>
            <w:noProof/>
            <w:webHidden/>
          </w:rPr>
          <w:fldChar w:fldCharType="end"/>
        </w:r>
      </w:hyperlink>
    </w:p>
    <w:p w14:paraId="26AC269C" w14:textId="7D5F9A9F" w:rsidR="003F0573" w:rsidRDefault="003F0573">
      <w:pPr>
        <w:pStyle w:val="TOC1"/>
        <w:rPr>
          <w:rFonts w:asciiTheme="minorHAnsi" w:eastAsiaTheme="minorEastAsia" w:hAnsiTheme="minorHAnsi" w:cstheme="minorBidi"/>
          <w:noProof/>
          <w:sz w:val="22"/>
          <w:szCs w:val="22"/>
        </w:rPr>
      </w:pPr>
      <w:hyperlink w:anchor="_Toc119592832" w:history="1">
        <w:r w:rsidRPr="002C69A5">
          <w:rPr>
            <w:rStyle w:val="Hyperlink"/>
            <w:noProof/>
          </w:rPr>
          <w:t>II.</w:t>
        </w:r>
        <w:r>
          <w:rPr>
            <w:rFonts w:asciiTheme="minorHAnsi" w:eastAsiaTheme="minorEastAsia" w:hAnsiTheme="minorHAnsi" w:cstheme="minorBidi"/>
            <w:noProof/>
            <w:sz w:val="22"/>
            <w:szCs w:val="22"/>
          </w:rPr>
          <w:tab/>
        </w:r>
        <w:r w:rsidRPr="002C69A5">
          <w:rPr>
            <w:rStyle w:val="Hyperlink"/>
            <w:noProof/>
          </w:rPr>
          <w:t>CONDITIONS GOVERNING THE RFI</w:t>
        </w:r>
        <w:r>
          <w:rPr>
            <w:noProof/>
            <w:webHidden/>
          </w:rPr>
          <w:tab/>
        </w:r>
        <w:r>
          <w:rPr>
            <w:noProof/>
            <w:webHidden/>
          </w:rPr>
          <w:fldChar w:fldCharType="begin"/>
        </w:r>
        <w:r>
          <w:rPr>
            <w:noProof/>
            <w:webHidden/>
          </w:rPr>
          <w:instrText xml:space="preserve"> PAGEREF _Toc119592832 \h </w:instrText>
        </w:r>
        <w:r>
          <w:rPr>
            <w:noProof/>
            <w:webHidden/>
          </w:rPr>
        </w:r>
        <w:r>
          <w:rPr>
            <w:noProof/>
            <w:webHidden/>
          </w:rPr>
          <w:fldChar w:fldCharType="separate"/>
        </w:r>
        <w:r>
          <w:rPr>
            <w:noProof/>
            <w:webHidden/>
          </w:rPr>
          <w:t>6</w:t>
        </w:r>
        <w:r>
          <w:rPr>
            <w:noProof/>
            <w:webHidden/>
          </w:rPr>
          <w:fldChar w:fldCharType="end"/>
        </w:r>
      </w:hyperlink>
    </w:p>
    <w:p w14:paraId="3551E931" w14:textId="16525E23" w:rsidR="003F0573" w:rsidRDefault="003F0573">
      <w:pPr>
        <w:pStyle w:val="TOC2"/>
        <w:rPr>
          <w:rFonts w:asciiTheme="minorHAnsi" w:eastAsiaTheme="minorEastAsia" w:hAnsiTheme="minorHAnsi" w:cstheme="minorBidi"/>
          <w:noProof/>
          <w:sz w:val="22"/>
          <w:szCs w:val="22"/>
        </w:rPr>
      </w:pPr>
      <w:hyperlink w:anchor="_Toc119592833" w:history="1">
        <w:r w:rsidRPr="002C69A5">
          <w:rPr>
            <w:rStyle w:val="Hyperlink"/>
            <w:noProof/>
          </w:rPr>
          <w:t>A.</w:t>
        </w:r>
        <w:r>
          <w:rPr>
            <w:rFonts w:asciiTheme="minorHAnsi" w:eastAsiaTheme="minorEastAsia" w:hAnsiTheme="minorHAnsi" w:cstheme="minorBidi"/>
            <w:noProof/>
            <w:sz w:val="22"/>
            <w:szCs w:val="22"/>
          </w:rPr>
          <w:tab/>
        </w:r>
        <w:r w:rsidRPr="002C69A5">
          <w:rPr>
            <w:rStyle w:val="Hyperlink"/>
            <w:noProof/>
          </w:rPr>
          <w:t>Sequence of Events</w:t>
        </w:r>
        <w:r>
          <w:rPr>
            <w:noProof/>
            <w:webHidden/>
          </w:rPr>
          <w:tab/>
        </w:r>
        <w:r>
          <w:rPr>
            <w:noProof/>
            <w:webHidden/>
          </w:rPr>
          <w:fldChar w:fldCharType="begin"/>
        </w:r>
        <w:r>
          <w:rPr>
            <w:noProof/>
            <w:webHidden/>
          </w:rPr>
          <w:instrText xml:space="preserve"> PAGEREF _Toc119592833 \h </w:instrText>
        </w:r>
        <w:r>
          <w:rPr>
            <w:noProof/>
            <w:webHidden/>
          </w:rPr>
        </w:r>
        <w:r>
          <w:rPr>
            <w:noProof/>
            <w:webHidden/>
          </w:rPr>
          <w:fldChar w:fldCharType="separate"/>
        </w:r>
        <w:r>
          <w:rPr>
            <w:noProof/>
            <w:webHidden/>
          </w:rPr>
          <w:t>6</w:t>
        </w:r>
        <w:r>
          <w:rPr>
            <w:noProof/>
            <w:webHidden/>
          </w:rPr>
          <w:fldChar w:fldCharType="end"/>
        </w:r>
      </w:hyperlink>
    </w:p>
    <w:p w14:paraId="226BD152" w14:textId="3A8A4CFF" w:rsidR="003F0573" w:rsidRDefault="003F0573">
      <w:pPr>
        <w:pStyle w:val="TOC2"/>
        <w:rPr>
          <w:rFonts w:asciiTheme="minorHAnsi" w:eastAsiaTheme="minorEastAsia" w:hAnsiTheme="minorHAnsi" w:cstheme="minorBidi"/>
          <w:noProof/>
          <w:sz w:val="22"/>
          <w:szCs w:val="22"/>
        </w:rPr>
      </w:pPr>
      <w:hyperlink w:anchor="_Toc119592834" w:history="1">
        <w:r w:rsidRPr="002C69A5">
          <w:rPr>
            <w:rStyle w:val="Hyperlink"/>
            <w:noProof/>
          </w:rPr>
          <w:t>B.</w:t>
        </w:r>
        <w:r>
          <w:rPr>
            <w:rFonts w:asciiTheme="minorHAnsi" w:eastAsiaTheme="minorEastAsia" w:hAnsiTheme="minorHAnsi" w:cstheme="minorBidi"/>
            <w:noProof/>
            <w:sz w:val="22"/>
            <w:szCs w:val="22"/>
          </w:rPr>
          <w:tab/>
        </w:r>
        <w:r w:rsidRPr="002C69A5">
          <w:rPr>
            <w:rStyle w:val="Hyperlink"/>
            <w:noProof/>
          </w:rPr>
          <w:t>Explanation of Events</w:t>
        </w:r>
        <w:r>
          <w:rPr>
            <w:noProof/>
            <w:webHidden/>
          </w:rPr>
          <w:tab/>
        </w:r>
        <w:r>
          <w:rPr>
            <w:noProof/>
            <w:webHidden/>
          </w:rPr>
          <w:fldChar w:fldCharType="begin"/>
        </w:r>
        <w:r>
          <w:rPr>
            <w:noProof/>
            <w:webHidden/>
          </w:rPr>
          <w:instrText xml:space="preserve"> PAGEREF _Toc119592834 \h </w:instrText>
        </w:r>
        <w:r>
          <w:rPr>
            <w:noProof/>
            <w:webHidden/>
          </w:rPr>
        </w:r>
        <w:r>
          <w:rPr>
            <w:noProof/>
            <w:webHidden/>
          </w:rPr>
          <w:fldChar w:fldCharType="separate"/>
        </w:r>
        <w:r>
          <w:rPr>
            <w:noProof/>
            <w:webHidden/>
          </w:rPr>
          <w:t>6</w:t>
        </w:r>
        <w:r>
          <w:rPr>
            <w:noProof/>
            <w:webHidden/>
          </w:rPr>
          <w:fldChar w:fldCharType="end"/>
        </w:r>
      </w:hyperlink>
    </w:p>
    <w:p w14:paraId="1D4A0C6F" w14:textId="46F69A00" w:rsidR="003F0573" w:rsidRDefault="003F0573">
      <w:pPr>
        <w:pStyle w:val="TOC3"/>
        <w:rPr>
          <w:rFonts w:asciiTheme="minorHAnsi" w:eastAsiaTheme="minorEastAsia" w:hAnsiTheme="minorHAnsi" w:cstheme="minorBidi"/>
          <w:noProof/>
          <w:sz w:val="22"/>
          <w:szCs w:val="22"/>
        </w:rPr>
      </w:pPr>
      <w:hyperlink w:anchor="_Toc119592835" w:history="1">
        <w:r w:rsidRPr="002C69A5">
          <w:rPr>
            <w:rStyle w:val="Hyperlink"/>
            <w:noProof/>
          </w:rPr>
          <w:t>1.</w:t>
        </w:r>
        <w:r>
          <w:rPr>
            <w:rFonts w:asciiTheme="minorHAnsi" w:eastAsiaTheme="minorEastAsia" w:hAnsiTheme="minorHAnsi" w:cstheme="minorBidi"/>
            <w:noProof/>
            <w:sz w:val="22"/>
            <w:szCs w:val="22"/>
          </w:rPr>
          <w:tab/>
        </w:r>
        <w:r w:rsidRPr="002C69A5">
          <w:rPr>
            <w:rStyle w:val="Hyperlink"/>
            <w:noProof/>
          </w:rPr>
          <w:t>Release of RFI</w:t>
        </w:r>
        <w:r>
          <w:rPr>
            <w:noProof/>
            <w:webHidden/>
          </w:rPr>
          <w:tab/>
        </w:r>
        <w:r>
          <w:rPr>
            <w:noProof/>
            <w:webHidden/>
          </w:rPr>
          <w:fldChar w:fldCharType="begin"/>
        </w:r>
        <w:r>
          <w:rPr>
            <w:noProof/>
            <w:webHidden/>
          </w:rPr>
          <w:instrText xml:space="preserve"> PAGEREF _Toc119592835 \h </w:instrText>
        </w:r>
        <w:r>
          <w:rPr>
            <w:noProof/>
            <w:webHidden/>
          </w:rPr>
        </w:r>
        <w:r>
          <w:rPr>
            <w:noProof/>
            <w:webHidden/>
          </w:rPr>
          <w:fldChar w:fldCharType="separate"/>
        </w:r>
        <w:r>
          <w:rPr>
            <w:noProof/>
            <w:webHidden/>
          </w:rPr>
          <w:t>6</w:t>
        </w:r>
        <w:r>
          <w:rPr>
            <w:noProof/>
            <w:webHidden/>
          </w:rPr>
          <w:fldChar w:fldCharType="end"/>
        </w:r>
      </w:hyperlink>
    </w:p>
    <w:p w14:paraId="3CCBC967" w14:textId="57E3F9D0" w:rsidR="003F0573" w:rsidRDefault="003F0573">
      <w:pPr>
        <w:pStyle w:val="TOC3"/>
        <w:rPr>
          <w:rFonts w:asciiTheme="minorHAnsi" w:eastAsiaTheme="minorEastAsia" w:hAnsiTheme="minorHAnsi" w:cstheme="minorBidi"/>
          <w:noProof/>
          <w:sz w:val="22"/>
          <w:szCs w:val="22"/>
        </w:rPr>
      </w:pPr>
      <w:hyperlink w:anchor="_Toc119592836" w:history="1">
        <w:r w:rsidRPr="002C69A5">
          <w:rPr>
            <w:rStyle w:val="Hyperlink"/>
            <w:noProof/>
          </w:rPr>
          <w:t>2.</w:t>
        </w:r>
        <w:r>
          <w:rPr>
            <w:rFonts w:asciiTheme="minorHAnsi" w:eastAsiaTheme="minorEastAsia" w:hAnsiTheme="minorHAnsi" w:cstheme="minorBidi"/>
            <w:noProof/>
            <w:sz w:val="22"/>
            <w:szCs w:val="22"/>
          </w:rPr>
          <w:tab/>
        </w:r>
        <w:r w:rsidRPr="002C69A5">
          <w:rPr>
            <w:rStyle w:val="Hyperlink"/>
            <w:noProof/>
          </w:rPr>
          <w:t>Acknowledgment of Receipt</w:t>
        </w:r>
        <w:r>
          <w:rPr>
            <w:noProof/>
            <w:webHidden/>
          </w:rPr>
          <w:tab/>
        </w:r>
        <w:r>
          <w:rPr>
            <w:noProof/>
            <w:webHidden/>
          </w:rPr>
          <w:fldChar w:fldCharType="begin"/>
        </w:r>
        <w:r>
          <w:rPr>
            <w:noProof/>
            <w:webHidden/>
          </w:rPr>
          <w:instrText xml:space="preserve"> PAGEREF _Toc119592836 \h </w:instrText>
        </w:r>
        <w:r>
          <w:rPr>
            <w:noProof/>
            <w:webHidden/>
          </w:rPr>
        </w:r>
        <w:r>
          <w:rPr>
            <w:noProof/>
            <w:webHidden/>
          </w:rPr>
          <w:fldChar w:fldCharType="separate"/>
        </w:r>
        <w:r>
          <w:rPr>
            <w:noProof/>
            <w:webHidden/>
          </w:rPr>
          <w:t>6</w:t>
        </w:r>
        <w:r>
          <w:rPr>
            <w:noProof/>
            <w:webHidden/>
          </w:rPr>
          <w:fldChar w:fldCharType="end"/>
        </w:r>
      </w:hyperlink>
    </w:p>
    <w:p w14:paraId="70FA4E67" w14:textId="52256DB7" w:rsidR="003F0573" w:rsidRDefault="003F0573">
      <w:pPr>
        <w:pStyle w:val="TOC3"/>
        <w:rPr>
          <w:rFonts w:asciiTheme="minorHAnsi" w:eastAsiaTheme="minorEastAsia" w:hAnsiTheme="minorHAnsi" w:cstheme="minorBidi"/>
          <w:noProof/>
          <w:sz w:val="22"/>
          <w:szCs w:val="22"/>
        </w:rPr>
      </w:pPr>
      <w:hyperlink w:anchor="_Toc119592837" w:history="1">
        <w:r w:rsidRPr="002C69A5">
          <w:rPr>
            <w:rStyle w:val="Hyperlink"/>
            <w:noProof/>
          </w:rPr>
          <w:t>3.</w:t>
        </w:r>
        <w:r>
          <w:rPr>
            <w:rFonts w:asciiTheme="minorHAnsi" w:eastAsiaTheme="minorEastAsia" w:hAnsiTheme="minorHAnsi" w:cstheme="minorBidi"/>
            <w:noProof/>
            <w:sz w:val="22"/>
            <w:szCs w:val="22"/>
          </w:rPr>
          <w:tab/>
        </w:r>
        <w:r w:rsidRPr="002C69A5">
          <w:rPr>
            <w:rStyle w:val="Hyperlink"/>
            <w:noProof/>
          </w:rPr>
          <w:t>Deadline for Questions</w:t>
        </w:r>
        <w:r>
          <w:rPr>
            <w:noProof/>
            <w:webHidden/>
          </w:rPr>
          <w:tab/>
        </w:r>
        <w:r>
          <w:rPr>
            <w:noProof/>
            <w:webHidden/>
          </w:rPr>
          <w:fldChar w:fldCharType="begin"/>
        </w:r>
        <w:r>
          <w:rPr>
            <w:noProof/>
            <w:webHidden/>
          </w:rPr>
          <w:instrText xml:space="preserve"> PAGEREF _Toc119592837 \h </w:instrText>
        </w:r>
        <w:r>
          <w:rPr>
            <w:noProof/>
            <w:webHidden/>
          </w:rPr>
        </w:r>
        <w:r>
          <w:rPr>
            <w:noProof/>
            <w:webHidden/>
          </w:rPr>
          <w:fldChar w:fldCharType="separate"/>
        </w:r>
        <w:r>
          <w:rPr>
            <w:noProof/>
            <w:webHidden/>
          </w:rPr>
          <w:t>6</w:t>
        </w:r>
        <w:r>
          <w:rPr>
            <w:noProof/>
            <w:webHidden/>
          </w:rPr>
          <w:fldChar w:fldCharType="end"/>
        </w:r>
      </w:hyperlink>
    </w:p>
    <w:p w14:paraId="4D9ECB64" w14:textId="5AFE8BC1" w:rsidR="003F0573" w:rsidRDefault="003F0573">
      <w:pPr>
        <w:pStyle w:val="TOC3"/>
        <w:rPr>
          <w:rFonts w:asciiTheme="minorHAnsi" w:eastAsiaTheme="minorEastAsia" w:hAnsiTheme="minorHAnsi" w:cstheme="minorBidi"/>
          <w:noProof/>
          <w:sz w:val="22"/>
          <w:szCs w:val="22"/>
        </w:rPr>
      </w:pPr>
      <w:hyperlink w:anchor="_Toc119592838" w:history="1">
        <w:r w:rsidRPr="002C69A5">
          <w:rPr>
            <w:rStyle w:val="Hyperlink"/>
            <w:noProof/>
          </w:rPr>
          <w:t>4.</w:t>
        </w:r>
        <w:r>
          <w:rPr>
            <w:rFonts w:asciiTheme="minorHAnsi" w:eastAsiaTheme="minorEastAsia" w:hAnsiTheme="minorHAnsi" w:cstheme="minorBidi"/>
            <w:noProof/>
            <w:sz w:val="22"/>
            <w:szCs w:val="22"/>
          </w:rPr>
          <w:tab/>
        </w:r>
        <w:r w:rsidRPr="002C69A5">
          <w:rPr>
            <w:rStyle w:val="Hyperlink"/>
            <w:noProof/>
          </w:rPr>
          <w:t>Response to Questions</w:t>
        </w:r>
        <w:r>
          <w:rPr>
            <w:noProof/>
            <w:webHidden/>
          </w:rPr>
          <w:tab/>
        </w:r>
        <w:r>
          <w:rPr>
            <w:noProof/>
            <w:webHidden/>
          </w:rPr>
          <w:fldChar w:fldCharType="begin"/>
        </w:r>
        <w:r>
          <w:rPr>
            <w:noProof/>
            <w:webHidden/>
          </w:rPr>
          <w:instrText xml:space="preserve"> PAGEREF _Toc119592838 \h </w:instrText>
        </w:r>
        <w:r>
          <w:rPr>
            <w:noProof/>
            <w:webHidden/>
          </w:rPr>
        </w:r>
        <w:r>
          <w:rPr>
            <w:noProof/>
            <w:webHidden/>
          </w:rPr>
          <w:fldChar w:fldCharType="separate"/>
        </w:r>
        <w:r>
          <w:rPr>
            <w:noProof/>
            <w:webHidden/>
          </w:rPr>
          <w:t>6</w:t>
        </w:r>
        <w:r>
          <w:rPr>
            <w:noProof/>
            <w:webHidden/>
          </w:rPr>
          <w:fldChar w:fldCharType="end"/>
        </w:r>
      </w:hyperlink>
    </w:p>
    <w:p w14:paraId="5FED8C79" w14:textId="3D2F9AAB" w:rsidR="003F0573" w:rsidRDefault="003F0573">
      <w:pPr>
        <w:pStyle w:val="TOC3"/>
        <w:rPr>
          <w:rFonts w:asciiTheme="minorHAnsi" w:eastAsiaTheme="minorEastAsia" w:hAnsiTheme="minorHAnsi" w:cstheme="minorBidi"/>
          <w:noProof/>
          <w:sz w:val="22"/>
          <w:szCs w:val="22"/>
        </w:rPr>
      </w:pPr>
      <w:hyperlink w:anchor="_Toc119592839" w:history="1">
        <w:r w:rsidRPr="002C69A5">
          <w:rPr>
            <w:rStyle w:val="Hyperlink"/>
            <w:noProof/>
          </w:rPr>
          <w:t>5.</w:t>
        </w:r>
        <w:r>
          <w:rPr>
            <w:rFonts w:asciiTheme="minorHAnsi" w:eastAsiaTheme="minorEastAsia" w:hAnsiTheme="minorHAnsi" w:cstheme="minorBidi"/>
            <w:noProof/>
            <w:sz w:val="22"/>
            <w:szCs w:val="22"/>
          </w:rPr>
          <w:tab/>
        </w:r>
        <w:r w:rsidRPr="002C69A5">
          <w:rPr>
            <w:rStyle w:val="Hyperlink"/>
            <w:noProof/>
          </w:rPr>
          <w:t>Response Deadline</w:t>
        </w:r>
        <w:r>
          <w:rPr>
            <w:noProof/>
            <w:webHidden/>
          </w:rPr>
          <w:tab/>
        </w:r>
        <w:r>
          <w:rPr>
            <w:noProof/>
            <w:webHidden/>
          </w:rPr>
          <w:fldChar w:fldCharType="begin"/>
        </w:r>
        <w:r>
          <w:rPr>
            <w:noProof/>
            <w:webHidden/>
          </w:rPr>
          <w:instrText xml:space="preserve"> PAGEREF _Toc119592839 \h </w:instrText>
        </w:r>
        <w:r>
          <w:rPr>
            <w:noProof/>
            <w:webHidden/>
          </w:rPr>
        </w:r>
        <w:r>
          <w:rPr>
            <w:noProof/>
            <w:webHidden/>
          </w:rPr>
          <w:fldChar w:fldCharType="separate"/>
        </w:r>
        <w:r>
          <w:rPr>
            <w:noProof/>
            <w:webHidden/>
          </w:rPr>
          <w:t>7</w:t>
        </w:r>
        <w:r>
          <w:rPr>
            <w:noProof/>
            <w:webHidden/>
          </w:rPr>
          <w:fldChar w:fldCharType="end"/>
        </w:r>
      </w:hyperlink>
    </w:p>
    <w:p w14:paraId="3732F34C" w14:textId="6CFE58D5" w:rsidR="003F0573" w:rsidRDefault="003F0573">
      <w:pPr>
        <w:pStyle w:val="TOC3"/>
        <w:rPr>
          <w:rFonts w:asciiTheme="minorHAnsi" w:eastAsiaTheme="minorEastAsia" w:hAnsiTheme="minorHAnsi" w:cstheme="minorBidi"/>
          <w:noProof/>
          <w:sz w:val="22"/>
          <w:szCs w:val="22"/>
        </w:rPr>
      </w:pPr>
      <w:hyperlink w:anchor="_Toc119592840" w:history="1">
        <w:r w:rsidRPr="002C69A5">
          <w:rPr>
            <w:rStyle w:val="Hyperlink"/>
            <w:noProof/>
          </w:rPr>
          <w:t xml:space="preserve">6.  </w:t>
        </w:r>
        <w:r>
          <w:rPr>
            <w:rFonts w:asciiTheme="minorHAnsi" w:eastAsiaTheme="minorEastAsia" w:hAnsiTheme="minorHAnsi" w:cstheme="minorBidi"/>
            <w:noProof/>
            <w:sz w:val="22"/>
            <w:szCs w:val="22"/>
          </w:rPr>
          <w:tab/>
        </w:r>
        <w:r w:rsidRPr="002C69A5">
          <w:rPr>
            <w:rStyle w:val="Hyperlink"/>
            <w:noProof/>
          </w:rPr>
          <w:t>Q&amp;A from WCA as needed</w:t>
        </w:r>
        <w:r>
          <w:rPr>
            <w:noProof/>
            <w:webHidden/>
          </w:rPr>
          <w:tab/>
        </w:r>
        <w:r>
          <w:rPr>
            <w:noProof/>
            <w:webHidden/>
          </w:rPr>
          <w:fldChar w:fldCharType="begin"/>
        </w:r>
        <w:r>
          <w:rPr>
            <w:noProof/>
            <w:webHidden/>
          </w:rPr>
          <w:instrText xml:space="preserve"> PAGEREF _Toc119592840 \h </w:instrText>
        </w:r>
        <w:r>
          <w:rPr>
            <w:noProof/>
            <w:webHidden/>
          </w:rPr>
        </w:r>
        <w:r>
          <w:rPr>
            <w:noProof/>
            <w:webHidden/>
          </w:rPr>
          <w:fldChar w:fldCharType="separate"/>
        </w:r>
        <w:r>
          <w:rPr>
            <w:noProof/>
            <w:webHidden/>
          </w:rPr>
          <w:t>7</w:t>
        </w:r>
        <w:r>
          <w:rPr>
            <w:noProof/>
            <w:webHidden/>
          </w:rPr>
          <w:fldChar w:fldCharType="end"/>
        </w:r>
      </w:hyperlink>
    </w:p>
    <w:p w14:paraId="38AC6F52" w14:textId="0C06B8CD" w:rsidR="003F0573" w:rsidRDefault="003F0573">
      <w:pPr>
        <w:pStyle w:val="TOC2"/>
        <w:rPr>
          <w:rFonts w:asciiTheme="minorHAnsi" w:eastAsiaTheme="minorEastAsia" w:hAnsiTheme="minorHAnsi" w:cstheme="minorBidi"/>
          <w:noProof/>
          <w:sz w:val="22"/>
          <w:szCs w:val="22"/>
        </w:rPr>
      </w:pPr>
      <w:hyperlink w:anchor="_Toc119592841" w:history="1">
        <w:r w:rsidRPr="002C69A5">
          <w:rPr>
            <w:rStyle w:val="Hyperlink"/>
            <w:noProof/>
          </w:rPr>
          <w:t>C.</w:t>
        </w:r>
        <w:r>
          <w:rPr>
            <w:rFonts w:asciiTheme="minorHAnsi" w:eastAsiaTheme="minorEastAsia" w:hAnsiTheme="minorHAnsi" w:cstheme="minorBidi"/>
            <w:noProof/>
            <w:sz w:val="22"/>
            <w:szCs w:val="22"/>
          </w:rPr>
          <w:tab/>
        </w:r>
        <w:r w:rsidRPr="002C69A5">
          <w:rPr>
            <w:rStyle w:val="Hyperlink"/>
            <w:noProof/>
          </w:rPr>
          <w:t>General Requirements</w:t>
        </w:r>
        <w:r>
          <w:rPr>
            <w:noProof/>
            <w:webHidden/>
          </w:rPr>
          <w:tab/>
        </w:r>
        <w:r>
          <w:rPr>
            <w:noProof/>
            <w:webHidden/>
          </w:rPr>
          <w:fldChar w:fldCharType="begin"/>
        </w:r>
        <w:r>
          <w:rPr>
            <w:noProof/>
            <w:webHidden/>
          </w:rPr>
          <w:instrText xml:space="preserve"> PAGEREF _Toc119592841 \h </w:instrText>
        </w:r>
        <w:r>
          <w:rPr>
            <w:noProof/>
            <w:webHidden/>
          </w:rPr>
        </w:r>
        <w:r>
          <w:rPr>
            <w:noProof/>
            <w:webHidden/>
          </w:rPr>
          <w:fldChar w:fldCharType="separate"/>
        </w:r>
        <w:r>
          <w:rPr>
            <w:noProof/>
            <w:webHidden/>
          </w:rPr>
          <w:t>7</w:t>
        </w:r>
        <w:r>
          <w:rPr>
            <w:noProof/>
            <w:webHidden/>
          </w:rPr>
          <w:fldChar w:fldCharType="end"/>
        </w:r>
      </w:hyperlink>
    </w:p>
    <w:p w14:paraId="4A3765EB" w14:textId="32E2960D" w:rsidR="003F0573" w:rsidRDefault="003F0573">
      <w:pPr>
        <w:pStyle w:val="TOC3"/>
        <w:rPr>
          <w:rFonts w:asciiTheme="minorHAnsi" w:eastAsiaTheme="minorEastAsia" w:hAnsiTheme="minorHAnsi" w:cstheme="minorBidi"/>
          <w:noProof/>
          <w:sz w:val="22"/>
          <w:szCs w:val="22"/>
        </w:rPr>
      </w:pPr>
      <w:hyperlink w:anchor="_Toc119592842" w:history="1">
        <w:r w:rsidRPr="002C69A5">
          <w:rPr>
            <w:rStyle w:val="Hyperlink"/>
            <w:noProof/>
          </w:rPr>
          <w:t>1.</w:t>
        </w:r>
        <w:r>
          <w:rPr>
            <w:rFonts w:asciiTheme="minorHAnsi" w:eastAsiaTheme="minorEastAsia" w:hAnsiTheme="minorHAnsi" w:cstheme="minorBidi"/>
            <w:noProof/>
            <w:sz w:val="22"/>
            <w:szCs w:val="22"/>
          </w:rPr>
          <w:tab/>
        </w:r>
        <w:r w:rsidRPr="002C69A5">
          <w:rPr>
            <w:rStyle w:val="Hyperlink"/>
            <w:noProof/>
          </w:rPr>
          <w:t>No Obligation</w:t>
        </w:r>
        <w:r>
          <w:rPr>
            <w:noProof/>
            <w:webHidden/>
          </w:rPr>
          <w:tab/>
        </w:r>
        <w:r>
          <w:rPr>
            <w:noProof/>
            <w:webHidden/>
          </w:rPr>
          <w:fldChar w:fldCharType="begin"/>
        </w:r>
        <w:r>
          <w:rPr>
            <w:noProof/>
            <w:webHidden/>
          </w:rPr>
          <w:instrText xml:space="preserve"> PAGEREF _Toc119592842 \h </w:instrText>
        </w:r>
        <w:r>
          <w:rPr>
            <w:noProof/>
            <w:webHidden/>
          </w:rPr>
        </w:r>
        <w:r>
          <w:rPr>
            <w:noProof/>
            <w:webHidden/>
          </w:rPr>
          <w:fldChar w:fldCharType="separate"/>
        </w:r>
        <w:r>
          <w:rPr>
            <w:noProof/>
            <w:webHidden/>
          </w:rPr>
          <w:t>7</w:t>
        </w:r>
        <w:r>
          <w:rPr>
            <w:noProof/>
            <w:webHidden/>
          </w:rPr>
          <w:fldChar w:fldCharType="end"/>
        </w:r>
      </w:hyperlink>
    </w:p>
    <w:p w14:paraId="4A4DCD00" w14:textId="7EE28F6E" w:rsidR="003F0573" w:rsidRDefault="003F0573">
      <w:pPr>
        <w:pStyle w:val="TOC3"/>
        <w:rPr>
          <w:rFonts w:asciiTheme="minorHAnsi" w:eastAsiaTheme="minorEastAsia" w:hAnsiTheme="minorHAnsi" w:cstheme="minorBidi"/>
          <w:noProof/>
          <w:sz w:val="22"/>
          <w:szCs w:val="22"/>
        </w:rPr>
      </w:pPr>
      <w:hyperlink w:anchor="_Toc119592843" w:history="1">
        <w:r w:rsidRPr="002C69A5">
          <w:rPr>
            <w:rStyle w:val="Hyperlink"/>
            <w:noProof/>
          </w:rPr>
          <w:t>2.</w:t>
        </w:r>
        <w:r>
          <w:rPr>
            <w:rFonts w:asciiTheme="minorHAnsi" w:eastAsiaTheme="minorEastAsia" w:hAnsiTheme="minorHAnsi" w:cstheme="minorBidi"/>
            <w:noProof/>
            <w:sz w:val="22"/>
            <w:szCs w:val="22"/>
          </w:rPr>
          <w:tab/>
        </w:r>
        <w:r w:rsidRPr="002C69A5">
          <w:rPr>
            <w:rStyle w:val="Hyperlink"/>
            <w:noProof/>
          </w:rPr>
          <w:t>Governing Law</w:t>
        </w:r>
        <w:r>
          <w:rPr>
            <w:noProof/>
            <w:webHidden/>
          </w:rPr>
          <w:tab/>
        </w:r>
        <w:r>
          <w:rPr>
            <w:noProof/>
            <w:webHidden/>
          </w:rPr>
          <w:fldChar w:fldCharType="begin"/>
        </w:r>
        <w:r>
          <w:rPr>
            <w:noProof/>
            <w:webHidden/>
          </w:rPr>
          <w:instrText xml:space="preserve"> PAGEREF _Toc119592843 \h </w:instrText>
        </w:r>
        <w:r>
          <w:rPr>
            <w:noProof/>
            <w:webHidden/>
          </w:rPr>
        </w:r>
        <w:r>
          <w:rPr>
            <w:noProof/>
            <w:webHidden/>
          </w:rPr>
          <w:fldChar w:fldCharType="separate"/>
        </w:r>
        <w:r>
          <w:rPr>
            <w:noProof/>
            <w:webHidden/>
          </w:rPr>
          <w:t>7</w:t>
        </w:r>
        <w:r>
          <w:rPr>
            <w:noProof/>
            <w:webHidden/>
          </w:rPr>
          <w:fldChar w:fldCharType="end"/>
        </w:r>
      </w:hyperlink>
    </w:p>
    <w:p w14:paraId="25BE50AB" w14:textId="651BFB84" w:rsidR="003F0573" w:rsidRDefault="003F0573">
      <w:pPr>
        <w:pStyle w:val="TOC3"/>
        <w:rPr>
          <w:rFonts w:asciiTheme="minorHAnsi" w:eastAsiaTheme="minorEastAsia" w:hAnsiTheme="minorHAnsi" w:cstheme="minorBidi"/>
          <w:noProof/>
          <w:sz w:val="22"/>
          <w:szCs w:val="22"/>
        </w:rPr>
      </w:pPr>
      <w:hyperlink w:anchor="_Toc119592844" w:history="1">
        <w:r w:rsidRPr="002C69A5">
          <w:rPr>
            <w:rStyle w:val="Hyperlink"/>
            <w:noProof/>
          </w:rPr>
          <w:t>3.</w:t>
        </w:r>
        <w:r>
          <w:rPr>
            <w:rFonts w:asciiTheme="minorHAnsi" w:eastAsiaTheme="minorEastAsia" w:hAnsiTheme="minorHAnsi" w:cstheme="minorBidi"/>
            <w:noProof/>
            <w:sz w:val="22"/>
            <w:szCs w:val="22"/>
          </w:rPr>
          <w:tab/>
        </w:r>
        <w:r w:rsidRPr="002C69A5">
          <w:rPr>
            <w:rStyle w:val="Hyperlink"/>
            <w:noProof/>
          </w:rPr>
          <w:t>Clarifications</w:t>
        </w:r>
        <w:r>
          <w:rPr>
            <w:noProof/>
            <w:webHidden/>
          </w:rPr>
          <w:tab/>
        </w:r>
        <w:r>
          <w:rPr>
            <w:noProof/>
            <w:webHidden/>
          </w:rPr>
          <w:fldChar w:fldCharType="begin"/>
        </w:r>
        <w:r>
          <w:rPr>
            <w:noProof/>
            <w:webHidden/>
          </w:rPr>
          <w:instrText xml:space="preserve"> PAGEREF _Toc119592844 \h </w:instrText>
        </w:r>
        <w:r>
          <w:rPr>
            <w:noProof/>
            <w:webHidden/>
          </w:rPr>
        </w:r>
        <w:r>
          <w:rPr>
            <w:noProof/>
            <w:webHidden/>
          </w:rPr>
          <w:fldChar w:fldCharType="separate"/>
        </w:r>
        <w:r>
          <w:rPr>
            <w:noProof/>
            <w:webHidden/>
          </w:rPr>
          <w:t>7</w:t>
        </w:r>
        <w:r>
          <w:rPr>
            <w:noProof/>
            <w:webHidden/>
          </w:rPr>
          <w:fldChar w:fldCharType="end"/>
        </w:r>
      </w:hyperlink>
    </w:p>
    <w:p w14:paraId="11297788" w14:textId="0DC59E8C" w:rsidR="003F0573" w:rsidRDefault="003F0573">
      <w:pPr>
        <w:pStyle w:val="TOC3"/>
        <w:rPr>
          <w:rFonts w:asciiTheme="minorHAnsi" w:eastAsiaTheme="minorEastAsia" w:hAnsiTheme="minorHAnsi" w:cstheme="minorBidi"/>
          <w:noProof/>
          <w:sz w:val="22"/>
          <w:szCs w:val="22"/>
        </w:rPr>
      </w:pPr>
      <w:hyperlink w:anchor="_Toc119592845" w:history="1">
        <w:r w:rsidRPr="002C69A5">
          <w:rPr>
            <w:rStyle w:val="Hyperlink"/>
            <w:noProof/>
          </w:rPr>
          <w:t>4.</w:t>
        </w:r>
        <w:r>
          <w:rPr>
            <w:rFonts w:asciiTheme="minorHAnsi" w:eastAsiaTheme="minorEastAsia" w:hAnsiTheme="minorHAnsi" w:cstheme="minorBidi"/>
            <w:noProof/>
            <w:sz w:val="22"/>
            <w:szCs w:val="22"/>
          </w:rPr>
          <w:tab/>
        </w:r>
        <w:r w:rsidRPr="002C69A5">
          <w:rPr>
            <w:rStyle w:val="Hyperlink"/>
            <w:noProof/>
          </w:rPr>
          <w:t>Basis for Response</w:t>
        </w:r>
        <w:r>
          <w:rPr>
            <w:noProof/>
            <w:webHidden/>
          </w:rPr>
          <w:tab/>
        </w:r>
        <w:r>
          <w:rPr>
            <w:noProof/>
            <w:webHidden/>
          </w:rPr>
          <w:fldChar w:fldCharType="begin"/>
        </w:r>
        <w:r>
          <w:rPr>
            <w:noProof/>
            <w:webHidden/>
          </w:rPr>
          <w:instrText xml:space="preserve"> PAGEREF _Toc119592845 \h </w:instrText>
        </w:r>
        <w:r>
          <w:rPr>
            <w:noProof/>
            <w:webHidden/>
          </w:rPr>
        </w:r>
        <w:r>
          <w:rPr>
            <w:noProof/>
            <w:webHidden/>
          </w:rPr>
          <w:fldChar w:fldCharType="separate"/>
        </w:r>
        <w:r>
          <w:rPr>
            <w:noProof/>
            <w:webHidden/>
          </w:rPr>
          <w:t>7</w:t>
        </w:r>
        <w:r>
          <w:rPr>
            <w:noProof/>
            <w:webHidden/>
          </w:rPr>
          <w:fldChar w:fldCharType="end"/>
        </w:r>
      </w:hyperlink>
    </w:p>
    <w:p w14:paraId="7EDB53DA" w14:textId="231AE415" w:rsidR="003F0573" w:rsidRDefault="003F0573">
      <w:pPr>
        <w:pStyle w:val="TOC3"/>
        <w:rPr>
          <w:rFonts w:asciiTheme="minorHAnsi" w:eastAsiaTheme="minorEastAsia" w:hAnsiTheme="minorHAnsi" w:cstheme="minorBidi"/>
          <w:noProof/>
          <w:sz w:val="22"/>
          <w:szCs w:val="22"/>
        </w:rPr>
      </w:pPr>
      <w:hyperlink w:anchor="_Toc119592846" w:history="1">
        <w:r w:rsidRPr="002C69A5">
          <w:rPr>
            <w:rStyle w:val="Hyperlink"/>
            <w:noProof/>
          </w:rPr>
          <w:t>5.</w:t>
        </w:r>
        <w:r>
          <w:rPr>
            <w:rFonts w:asciiTheme="minorHAnsi" w:eastAsiaTheme="minorEastAsia" w:hAnsiTheme="minorHAnsi" w:cstheme="minorBidi"/>
            <w:noProof/>
            <w:sz w:val="22"/>
            <w:szCs w:val="22"/>
          </w:rPr>
          <w:tab/>
        </w:r>
        <w:r w:rsidRPr="002C69A5">
          <w:rPr>
            <w:rStyle w:val="Hyperlink"/>
            <w:noProof/>
          </w:rPr>
          <w:t>Response Preparation Cost</w:t>
        </w:r>
        <w:r>
          <w:rPr>
            <w:noProof/>
            <w:webHidden/>
          </w:rPr>
          <w:tab/>
        </w:r>
        <w:r>
          <w:rPr>
            <w:noProof/>
            <w:webHidden/>
          </w:rPr>
          <w:fldChar w:fldCharType="begin"/>
        </w:r>
        <w:r>
          <w:rPr>
            <w:noProof/>
            <w:webHidden/>
          </w:rPr>
          <w:instrText xml:space="preserve"> PAGEREF _Toc119592846 \h </w:instrText>
        </w:r>
        <w:r>
          <w:rPr>
            <w:noProof/>
            <w:webHidden/>
          </w:rPr>
        </w:r>
        <w:r>
          <w:rPr>
            <w:noProof/>
            <w:webHidden/>
          </w:rPr>
          <w:fldChar w:fldCharType="separate"/>
        </w:r>
        <w:r>
          <w:rPr>
            <w:noProof/>
            <w:webHidden/>
          </w:rPr>
          <w:t>7</w:t>
        </w:r>
        <w:r>
          <w:rPr>
            <w:noProof/>
            <w:webHidden/>
          </w:rPr>
          <w:fldChar w:fldCharType="end"/>
        </w:r>
      </w:hyperlink>
    </w:p>
    <w:p w14:paraId="3F2CBBEB" w14:textId="07583B2D" w:rsidR="003F0573" w:rsidRDefault="003F0573">
      <w:pPr>
        <w:pStyle w:val="TOC3"/>
        <w:rPr>
          <w:rFonts w:asciiTheme="minorHAnsi" w:eastAsiaTheme="minorEastAsia" w:hAnsiTheme="minorHAnsi" w:cstheme="minorBidi"/>
          <w:noProof/>
          <w:sz w:val="22"/>
          <w:szCs w:val="22"/>
        </w:rPr>
      </w:pPr>
      <w:hyperlink w:anchor="_Toc119592847" w:history="1">
        <w:r w:rsidRPr="002C69A5">
          <w:rPr>
            <w:rStyle w:val="Hyperlink"/>
            <w:noProof/>
          </w:rPr>
          <w:t>6.</w:t>
        </w:r>
        <w:r>
          <w:rPr>
            <w:rFonts w:asciiTheme="minorHAnsi" w:eastAsiaTheme="minorEastAsia" w:hAnsiTheme="minorHAnsi" w:cstheme="minorBidi"/>
            <w:noProof/>
            <w:sz w:val="22"/>
            <w:szCs w:val="22"/>
          </w:rPr>
          <w:tab/>
        </w:r>
        <w:r w:rsidRPr="002C69A5">
          <w:rPr>
            <w:rStyle w:val="Hyperlink"/>
            <w:noProof/>
          </w:rPr>
          <w:t>Use of Information</w:t>
        </w:r>
        <w:r>
          <w:rPr>
            <w:noProof/>
            <w:webHidden/>
          </w:rPr>
          <w:tab/>
        </w:r>
        <w:r>
          <w:rPr>
            <w:noProof/>
            <w:webHidden/>
          </w:rPr>
          <w:fldChar w:fldCharType="begin"/>
        </w:r>
        <w:r>
          <w:rPr>
            <w:noProof/>
            <w:webHidden/>
          </w:rPr>
          <w:instrText xml:space="preserve"> PAGEREF _Toc119592847 \h </w:instrText>
        </w:r>
        <w:r>
          <w:rPr>
            <w:noProof/>
            <w:webHidden/>
          </w:rPr>
        </w:r>
        <w:r>
          <w:rPr>
            <w:noProof/>
            <w:webHidden/>
          </w:rPr>
          <w:fldChar w:fldCharType="separate"/>
        </w:r>
        <w:r>
          <w:rPr>
            <w:noProof/>
            <w:webHidden/>
          </w:rPr>
          <w:t>8</w:t>
        </w:r>
        <w:r>
          <w:rPr>
            <w:noProof/>
            <w:webHidden/>
          </w:rPr>
          <w:fldChar w:fldCharType="end"/>
        </w:r>
      </w:hyperlink>
    </w:p>
    <w:p w14:paraId="32320B9A" w14:textId="570A325E" w:rsidR="003F0573" w:rsidRDefault="003F0573">
      <w:pPr>
        <w:pStyle w:val="TOC3"/>
        <w:rPr>
          <w:rFonts w:asciiTheme="minorHAnsi" w:eastAsiaTheme="minorEastAsia" w:hAnsiTheme="minorHAnsi" w:cstheme="minorBidi"/>
          <w:noProof/>
          <w:sz w:val="22"/>
          <w:szCs w:val="22"/>
        </w:rPr>
      </w:pPr>
      <w:hyperlink w:anchor="_Toc119592848" w:history="1">
        <w:r w:rsidRPr="002C69A5">
          <w:rPr>
            <w:rStyle w:val="Hyperlink"/>
            <w:noProof/>
          </w:rPr>
          <w:t>7.</w:t>
        </w:r>
        <w:r>
          <w:rPr>
            <w:rFonts w:asciiTheme="minorHAnsi" w:eastAsiaTheme="minorEastAsia" w:hAnsiTheme="minorHAnsi" w:cstheme="minorBidi"/>
            <w:noProof/>
            <w:sz w:val="22"/>
            <w:szCs w:val="22"/>
          </w:rPr>
          <w:tab/>
        </w:r>
        <w:r w:rsidRPr="002C69A5">
          <w:rPr>
            <w:rStyle w:val="Hyperlink"/>
            <w:noProof/>
          </w:rPr>
          <w:t>Eligibility to Participate in Possible Subsequent Procurement</w:t>
        </w:r>
        <w:r>
          <w:rPr>
            <w:noProof/>
            <w:webHidden/>
          </w:rPr>
          <w:tab/>
        </w:r>
        <w:r>
          <w:rPr>
            <w:noProof/>
            <w:webHidden/>
          </w:rPr>
          <w:fldChar w:fldCharType="begin"/>
        </w:r>
        <w:r>
          <w:rPr>
            <w:noProof/>
            <w:webHidden/>
          </w:rPr>
          <w:instrText xml:space="preserve"> PAGEREF _Toc119592848 \h </w:instrText>
        </w:r>
        <w:r>
          <w:rPr>
            <w:noProof/>
            <w:webHidden/>
          </w:rPr>
        </w:r>
        <w:r>
          <w:rPr>
            <w:noProof/>
            <w:webHidden/>
          </w:rPr>
          <w:fldChar w:fldCharType="separate"/>
        </w:r>
        <w:r>
          <w:rPr>
            <w:noProof/>
            <w:webHidden/>
          </w:rPr>
          <w:t>8</w:t>
        </w:r>
        <w:r>
          <w:rPr>
            <w:noProof/>
            <w:webHidden/>
          </w:rPr>
          <w:fldChar w:fldCharType="end"/>
        </w:r>
      </w:hyperlink>
    </w:p>
    <w:p w14:paraId="44F3D5A2" w14:textId="07EFFC3F" w:rsidR="003F0573" w:rsidRDefault="003F0573">
      <w:pPr>
        <w:pStyle w:val="TOC3"/>
        <w:rPr>
          <w:rFonts w:asciiTheme="minorHAnsi" w:eastAsiaTheme="minorEastAsia" w:hAnsiTheme="minorHAnsi" w:cstheme="minorBidi"/>
          <w:noProof/>
          <w:sz w:val="22"/>
          <w:szCs w:val="22"/>
        </w:rPr>
      </w:pPr>
      <w:hyperlink w:anchor="_Toc119592849" w:history="1">
        <w:r w:rsidRPr="002C69A5">
          <w:rPr>
            <w:rStyle w:val="Hyperlink"/>
            <w:noProof/>
          </w:rPr>
          <w:t>8.</w:t>
        </w:r>
        <w:r>
          <w:rPr>
            <w:rFonts w:asciiTheme="minorHAnsi" w:eastAsiaTheme="minorEastAsia" w:hAnsiTheme="minorHAnsi" w:cstheme="minorBidi"/>
            <w:noProof/>
            <w:sz w:val="22"/>
            <w:szCs w:val="22"/>
          </w:rPr>
          <w:tab/>
        </w:r>
        <w:r w:rsidRPr="002C69A5">
          <w:rPr>
            <w:rStyle w:val="Hyperlink"/>
            <w:noProof/>
          </w:rPr>
          <w:t>Ownership of Materials</w:t>
        </w:r>
        <w:r>
          <w:rPr>
            <w:noProof/>
            <w:webHidden/>
          </w:rPr>
          <w:tab/>
        </w:r>
        <w:r>
          <w:rPr>
            <w:noProof/>
            <w:webHidden/>
          </w:rPr>
          <w:fldChar w:fldCharType="begin"/>
        </w:r>
        <w:r>
          <w:rPr>
            <w:noProof/>
            <w:webHidden/>
          </w:rPr>
          <w:instrText xml:space="preserve"> PAGEREF _Toc119592849 \h </w:instrText>
        </w:r>
        <w:r>
          <w:rPr>
            <w:noProof/>
            <w:webHidden/>
          </w:rPr>
        </w:r>
        <w:r>
          <w:rPr>
            <w:noProof/>
            <w:webHidden/>
          </w:rPr>
          <w:fldChar w:fldCharType="separate"/>
        </w:r>
        <w:r>
          <w:rPr>
            <w:noProof/>
            <w:webHidden/>
          </w:rPr>
          <w:t>8</w:t>
        </w:r>
        <w:r>
          <w:rPr>
            <w:noProof/>
            <w:webHidden/>
          </w:rPr>
          <w:fldChar w:fldCharType="end"/>
        </w:r>
      </w:hyperlink>
    </w:p>
    <w:p w14:paraId="595774A7" w14:textId="60265525" w:rsidR="003F0573" w:rsidRDefault="003F0573">
      <w:pPr>
        <w:pStyle w:val="TOC3"/>
        <w:rPr>
          <w:rFonts w:asciiTheme="minorHAnsi" w:eastAsiaTheme="minorEastAsia" w:hAnsiTheme="minorHAnsi" w:cstheme="minorBidi"/>
          <w:noProof/>
          <w:sz w:val="22"/>
          <w:szCs w:val="22"/>
        </w:rPr>
      </w:pPr>
      <w:hyperlink w:anchor="_Toc119592850" w:history="1">
        <w:r w:rsidRPr="002C69A5">
          <w:rPr>
            <w:rStyle w:val="Hyperlink"/>
            <w:noProof/>
          </w:rPr>
          <w:t>9.</w:t>
        </w:r>
        <w:r>
          <w:rPr>
            <w:rFonts w:asciiTheme="minorHAnsi" w:eastAsiaTheme="minorEastAsia" w:hAnsiTheme="minorHAnsi" w:cstheme="minorBidi"/>
            <w:noProof/>
            <w:sz w:val="22"/>
            <w:szCs w:val="22"/>
          </w:rPr>
          <w:tab/>
        </w:r>
        <w:r w:rsidRPr="002C69A5">
          <w:rPr>
            <w:rStyle w:val="Hyperlink"/>
            <w:noProof/>
          </w:rPr>
          <w:t>Acceptance</w:t>
        </w:r>
        <w:r>
          <w:rPr>
            <w:noProof/>
            <w:webHidden/>
          </w:rPr>
          <w:tab/>
        </w:r>
        <w:r>
          <w:rPr>
            <w:noProof/>
            <w:webHidden/>
          </w:rPr>
          <w:fldChar w:fldCharType="begin"/>
        </w:r>
        <w:r>
          <w:rPr>
            <w:noProof/>
            <w:webHidden/>
          </w:rPr>
          <w:instrText xml:space="preserve"> PAGEREF _Toc119592850 \h </w:instrText>
        </w:r>
        <w:r>
          <w:rPr>
            <w:noProof/>
            <w:webHidden/>
          </w:rPr>
        </w:r>
        <w:r>
          <w:rPr>
            <w:noProof/>
            <w:webHidden/>
          </w:rPr>
          <w:fldChar w:fldCharType="separate"/>
        </w:r>
        <w:r>
          <w:rPr>
            <w:noProof/>
            <w:webHidden/>
          </w:rPr>
          <w:t>8</w:t>
        </w:r>
        <w:r>
          <w:rPr>
            <w:noProof/>
            <w:webHidden/>
          </w:rPr>
          <w:fldChar w:fldCharType="end"/>
        </w:r>
      </w:hyperlink>
    </w:p>
    <w:p w14:paraId="0B230B7B" w14:textId="39669BC2" w:rsidR="003F0573" w:rsidRDefault="003F0573">
      <w:pPr>
        <w:pStyle w:val="TOC1"/>
        <w:rPr>
          <w:rFonts w:asciiTheme="minorHAnsi" w:eastAsiaTheme="minorEastAsia" w:hAnsiTheme="minorHAnsi" w:cstheme="minorBidi"/>
          <w:noProof/>
          <w:sz w:val="22"/>
          <w:szCs w:val="22"/>
        </w:rPr>
      </w:pPr>
      <w:hyperlink w:anchor="_Toc119592851" w:history="1">
        <w:r w:rsidRPr="002C69A5">
          <w:rPr>
            <w:rStyle w:val="Hyperlink"/>
            <w:noProof/>
          </w:rPr>
          <w:t>III.</w:t>
        </w:r>
        <w:r>
          <w:rPr>
            <w:rFonts w:asciiTheme="minorHAnsi" w:eastAsiaTheme="minorEastAsia" w:hAnsiTheme="minorHAnsi" w:cstheme="minorBidi"/>
            <w:noProof/>
            <w:sz w:val="22"/>
            <w:szCs w:val="22"/>
          </w:rPr>
          <w:tab/>
        </w:r>
        <w:r w:rsidRPr="002C69A5">
          <w:rPr>
            <w:rStyle w:val="Hyperlink"/>
            <w:noProof/>
          </w:rPr>
          <w:t>RESPONSE FORMAT AND ORGANIZATION</w:t>
        </w:r>
        <w:r>
          <w:rPr>
            <w:noProof/>
            <w:webHidden/>
          </w:rPr>
          <w:tab/>
        </w:r>
        <w:r>
          <w:rPr>
            <w:noProof/>
            <w:webHidden/>
          </w:rPr>
          <w:fldChar w:fldCharType="begin"/>
        </w:r>
        <w:r>
          <w:rPr>
            <w:noProof/>
            <w:webHidden/>
          </w:rPr>
          <w:instrText xml:space="preserve"> PAGEREF _Toc119592851 \h </w:instrText>
        </w:r>
        <w:r>
          <w:rPr>
            <w:noProof/>
            <w:webHidden/>
          </w:rPr>
        </w:r>
        <w:r>
          <w:rPr>
            <w:noProof/>
            <w:webHidden/>
          </w:rPr>
          <w:fldChar w:fldCharType="separate"/>
        </w:r>
        <w:r>
          <w:rPr>
            <w:noProof/>
            <w:webHidden/>
          </w:rPr>
          <w:t>9</w:t>
        </w:r>
        <w:r>
          <w:rPr>
            <w:noProof/>
            <w:webHidden/>
          </w:rPr>
          <w:fldChar w:fldCharType="end"/>
        </w:r>
      </w:hyperlink>
    </w:p>
    <w:p w14:paraId="5A7C14DF" w14:textId="43C43EF5" w:rsidR="003F0573" w:rsidRDefault="003F0573">
      <w:pPr>
        <w:pStyle w:val="TOC2"/>
        <w:rPr>
          <w:rFonts w:asciiTheme="minorHAnsi" w:eastAsiaTheme="minorEastAsia" w:hAnsiTheme="minorHAnsi" w:cstheme="minorBidi"/>
          <w:noProof/>
          <w:sz w:val="22"/>
          <w:szCs w:val="22"/>
        </w:rPr>
      </w:pPr>
      <w:hyperlink w:anchor="_Toc119592852" w:history="1">
        <w:r w:rsidRPr="002C69A5">
          <w:rPr>
            <w:rStyle w:val="Hyperlink"/>
            <w:noProof/>
          </w:rPr>
          <w:t>A.</w:t>
        </w:r>
        <w:r>
          <w:rPr>
            <w:rFonts w:asciiTheme="minorHAnsi" w:eastAsiaTheme="minorEastAsia" w:hAnsiTheme="minorHAnsi" w:cstheme="minorBidi"/>
            <w:noProof/>
            <w:sz w:val="22"/>
            <w:szCs w:val="22"/>
          </w:rPr>
          <w:tab/>
        </w:r>
        <w:r w:rsidRPr="002C69A5">
          <w:rPr>
            <w:rStyle w:val="Hyperlink"/>
            <w:noProof/>
          </w:rPr>
          <w:t>Number of Responses</w:t>
        </w:r>
        <w:r>
          <w:rPr>
            <w:noProof/>
            <w:webHidden/>
          </w:rPr>
          <w:tab/>
        </w:r>
        <w:r>
          <w:rPr>
            <w:noProof/>
            <w:webHidden/>
          </w:rPr>
          <w:fldChar w:fldCharType="begin"/>
        </w:r>
        <w:r>
          <w:rPr>
            <w:noProof/>
            <w:webHidden/>
          </w:rPr>
          <w:instrText xml:space="preserve"> PAGEREF _Toc119592852 \h </w:instrText>
        </w:r>
        <w:r>
          <w:rPr>
            <w:noProof/>
            <w:webHidden/>
          </w:rPr>
        </w:r>
        <w:r>
          <w:rPr>
            <w:noProof/>
            <w:webHidden/>
          </w:rPr>
          <w:fldChar w:fldCharType="separate"/>
        </w:r>
        <w:r>
          <w:rPr>
            <w:noProof/>
            <w:webHidden/>
          </w:rPr>
          <w:t>9</w:t>
        </w:r>
        <w:r>
          <w:rPr>
            <w:noProof/>
            <w:webHidden/>
          </w:rPr>
          <w:fldChar w:fldCharType="end"/>
        </w:r>
      </w:hyperlink>
    </w:p>
    <w:p w14:paraId="653988C6" w14:textId="58F05EAA" w:rsidR="003F0573" w:rsidRDefault="003F0573">
      <w:pPr>
        <w:pStyle w:val="TOC2"/>
        <w:rPr>
          <w:rFonts w:asciiTheme="minorHAnsi" w:eastAsiaTheme="minorEastAsia" w:hAnsiTheme="minorHAnsi" w:cstheme="minorBidi"/>
          <w:noProof/>
          <w:sz w:val="22"/>
          <w:szCs w:val="22"/>
        </w:rPr>
      </w:pPr>
      <w:hyperlink w:anchor="_Toc119592853" w:history="1">
        <w:r w:rsidRPr="002C69A5">
          <w:rPr>
            <w:rStyle w:val="Hyperlink"/>
            <w:noProof/>
          </w:rPr>
          <w:t>B.</w:t>
        </w:r>
        <w:r>
          <w:rPr>
            <w:rFonts w:asciiTheme="minorHAnsi" w:eastAsiaTheme="minorEastAsia" w:hAnsiTheme="minorHAnsi" w:cstheme="minorBidi"/>
            <w:noProof/>
            <w:sz w:val="22"/>
            <w:szCs w:val="22"/>
          </w:rPr>
          <w:tab/>
        </w:r>
        <w:r w:rsidRPr="002C69A5">
          <w:rPr>
            <w:rStyle w:val="Hyperlink"/>
            <w:noProof/>
          </w:rPr>
          <w:t>Number of Copies</w:t>
        </w:r>
        <w:r>
          <w:rPr>
            <w:noProof/>
            <w:webHidden/>
          </w:rPr>
          <w:tab/>
        </w:r>
        <w:r>
          <w:rPr>
            <w:noProof/>
            <w:webHidden/>
          </w:rPr>
          <w:fldChar w:fldCharType="begin"/>
        </w:r>
        <w:r>
          <w:rPr>
            <w:noProof/>
            <w:webHidden/>
          </w:rPr>
          <w:instrText xml:space="preserve"> PAGEREF _Toc119592853 \h </w:instrText>
        </w:r>
        <w:r>
          <w:rPr>
            <w:noProof/>
            <w:webHidden/>
          </w:rPr>
        </w:r>
        <w:r>
          <w:rPr>
            <w:noProof/>
            <w:webHidden/>
          </w:rPr>
          <w:fldChar w:fldCharType="separate"/>
        </w:r>
        <w:r>
          <w:rPr>
            <w:noProof/>
            <w:webHidden/>
          </w:rPr>
          <w:t>9</w:t>
        </w:r>
        <w:r>
          <w:rPr>
            <w:noProof/>
            <w:webHidden/>
          </w:rPr>
          <w:fldChar w:fldCharType="end"/>
        </w:r>
      </w:hyperlink>
    </w:p>
    <w:p w14:paraId="6B4104FF" w14:textId="1DC76229" w:rsidR="003F0573" w:rsidRDefault="003F0573">
      <w:pPr>
        <w:pStyle w:val="TOC2"/>
        <w:rPr>
          <w:rFonts w:asciiTheme="minorHAnsi" w:eastAsiaTheme="minorEastAsia" w:hAnsiTheme="minorHAnsi" w:cstheme="minorBidi"/>
          <w:noProof/>
          <w:sz w:val="22"/>
          <w:szCs w:val="22"/>
        </w:rPr>
      </w:pPr>
      <w:hyperlink w:anchor="_Toc119592854" w:history="1">
        <w:r w:rsidRPr="002C69A5">
          <w:rPr>
            <w:rStyle w:val="Hyperlink"/>
            <w:noProof/>
          </w:rPr>
          <w:t>C.</w:t>
        </w:r>
        <w:r>
          <w:rPr>
            <w:rFonts w:asciiTheme="minorHAnsi" w:eastAsiaTheme="minorEastAsia" w:hAnsiTheme="minorHAnsi" w:cstheme="minorBidi"/>
            <w:noProof/>
            <w:sz w:val="22"/>
            <w:szCs w:val="22"/>
          </w:rPr>
          <w:tab/>
        </w:r>
        <w:r w:rsidRPr="002C69A5">
          <w:rPr>
            <w:rStyle w:val="Hyperlink"/>
            <w:noProof/>
          </w:rPr>
          <w:t>Response Format</w:t>
        </w:r>
        <w:r>
          <w:rPr>
            <w:noProof/>
            <w:webHidden/>
          </w:rPr>
          <w:tab/>
        </w:r>
        <w:r>
          <w:rPr>
            <w:noProof/>
            <w:webHidden/>
          </w:rPr>
          <w:fldChar w:fldCharType="begin"/>
        </w:r>
        <w:r>
          <w:rPr>
            <w:noProof/>
            <w:webHidden/>
          </w:rPr>
          <w:instrText xml:space="preserve"> PAGEREF _Toc119592854 \h </w:instrText>
        </w:r>
        <w:r>
          <w:rPr>
            <w:noProof/>
            <w:webHidden/>
          </w:rPr>
        </w:r>
        <w:r>
          <w:rPr>
            <w:noProof/>
            <w:webHidden/>
          </w:rPr>
          <w:fldChar w:fldCharType="separate"/>
        </w:r>
        <w:r>
          <w:rPr>
            <w:noProof/>
            <w:webHidden/>
          </w:rPr>
          <w:t>9</w:t>
        </w:r>
        <w:r>
          <w:rPr>
            <w:noProof/>
            <w:webHidden/>
          </w:rPr>
          <w:fldChar w:fldCharType="end"/>
        </w:r>
      </w:hyperlink>
    </w:p>
    <w:p w14:paraId="38698826" w14:textId="26E96E5A" w:rsidR="003F0573" w:rsidRDefault="003F0573">
      <w:pPr>
        <w:pStyle w:val="TOC2"/>
        <w:rPr>
          <w:rFonts w:asciiTheme="minorHAnsi" w:eastAsiaTheme="minorEastAsia" w:hAnsiTheme="minorHAnsi" w:cstheme="minorBidi"/>
          <w:noProof/>
          <w:sz w:val="22"/>
          <w:szCs w:val="22"/>
        </w:rPr>
      </w:pPr>
      <w:hyperlink w:anchor="_Toc119592855" w:history="1">
        <w:r w:rsidRPr="002C69A5">
          <w:rPr>
            <w:rStyle w:val="Hyperlink"/>
            <w:noProof/>
          </w:rPr>
          <w:t>D.</w:t>
        </w:r>
        <w:r>
          <w:rPr>
            <w:rFonts w:asciiTheme="minorHAnsi" w:eastAsiaTheme="minorEastAsia" w:hAnsiTheme="minorHAnsi" w:cstheme="minorBidi"/>
            <w:noProof/>
            <w:sz w:val="22"/>
            <w:szCs w:val="22"/>
          </w:rPr>
          <w:tab/>
        </w:r>
        <w:r w:rsidRPr="002C69A5">
          <w:rPr>
            <w:rStyle w:val="Hyperlink"/>
            <w:noProof/>
          </w:rPr>
          <w:t>Page Limit</w:t>
        </w:r>
        <w:r>
          <w:rPr>
            <w:noProof/>
            <w:webHidden/>
          </w:rPr>
          <w:tab/>
        </w:r>
        <w:r>
          <w:rPr>
            <w:noProof/>
            <w:webHidden/>
          </w:rPr>
          <w:fldChar w:fldCharType="begin"/>
        </w:r>
        <w:r>
          <w:rPr>
            <w:noProof/>
            <w:webHidden/>
          </w:rPr>
          <w:instrText xml:space="preserve"> PAGEREF _Toc119592855 \h </w:instrText>
        </w:r>
        <w:r>
          <w:rPr>
            <w:noProof/>
            <w:webHidden/>
          </w:rPr>
        </w:r>
        <w:r>
          <w:rPr>
            <w:noProof/>
            <w:webHidden/>
          </w:rPr>
          <w:fldChar w:fldCharType="separate"/>
        </w:r>
        <w:r>
          <w:rPr>
            <w:noProof/>
            <w:webHidden/>
          </w:rPr>
          <w:t>9</w:t>
        </w:r>
        <w:r>
          <w:rPr>
            <w:noProof/>
            <w:webHidden/>
          </w:rPr>
          <w:fldChar w:fldCharType="end"/>
        </w:r>
      </w:hyperlink>
    </w:p>
    <w:p w14:paraId="4398E7A8" w14:textId="3F1EF108" w:rsidR="003F0573" w:rsidRDefault="003F0573">
      <w:pPr>
        <w:pStyle w:val="TOC1"/>
        <w:rPr>
          <w:rFonts w:asciiTheme="minorHAnsi" w:eastAsiaTheme="minorEastAsia" w:hAnsiTheme="minorHAnsi" w:cstheme="minorBidi"/>
          <w:noProof/>
          <w:sz w:val="22"/>
          <w:szCs w:val="22"/>
        </w:rPr>
      </w:pPr>
      <w:hyperlink w:anchor="_Toc119592856" w:history="1">
        <w:r w:rsidRPr="002C69A5">
          <w:rPr>
            <w:rStyle w:val="Hyperlink"/>
            <w:noProof/>
          </w:rPr>
          <w:t>IV.</w:t>
        </w:r>
        <w:r>
          <w:rPr>
            <w:rFonts w:asciiTheme="minorHAnsi" w:eastAsiaTheme="minorEastAsia" w:hAnsiTheme="minorHAnsi" w:cstheme="minorBidi"/>
            <w:noProof/>
            <w:sz w:val="22"/>
            <w:szCs w:val="22"/>
          </w:rPr>
          <w:tab/>
        </w:r>
        <w:r w:rsidRPr="002C69A5">
          <w:rPr>
            <w:rStyle w:val="Hyperlink"/>
            <w:noProof/>
          </w:rPr>
          <w:t>REQUIREMENTS</w:t>
        </w:r>
        <w:r>
          <w:rPr>
            <w:noProof/>
            <w:webHidden/>
          </w:rPr>
          <w:tab/>
        </w:r>
        <w:r>
          <w:rPr>
            <w:noProof/>
            <w:webHidden/>
          </w:rPr>
          <w:fldChar w:fldCharType="begin"/>
        </w:r>
        <w:r>
          <w:rPr>
            <w:noProof/>
            <w:webHidden/>
          </w:rPr>
          <w:instrText xml:space="preserve"> PAGEREF _Toc119592856 \h </w:instrText>
        </w:r>
        <w:r>
          <w:rPr>
            <w:noProof/>
            <w:webHidden/>
          </w:rPr>
        </w:r>
        <w:r>
          <w:rPr>
            <w:noProof/>
            <w:webHidden/>
          </w:rPr>
          <w:fldChar w:fldCharType="separate"/>
        </w:r>
        <w:r>
          <w:rPr>
            <w:noProof/>
            <w:webHidden/>
          </w:rPr>
          <w:t>10</w:t>
        </w:r>
        <w:r>
          <w:rPr>
            <w:noProof/>
            <w:webHidden/>
          </w:rPr>
          <w:fldChar w:fldCharType="end"/>
        </w:r>
      </w:hyperlink>
    </w:p>
    <w:p w14:paraId="5BFBE74E" w14:textId="01DC3BDC" w:rsidR="003F0573" w:rsidRDefault="003F0573">
      <w:pPr>
        <w:pStyle w:val="TOC2"/>
        <w:rPr>
          <w:rFonts w:asciiTheme="minorHAnsi" w:eastAsiaTheme="minorEastAsia" w:hAnsiTheme="minorHAnsi" w:cstheme="minorBidi"/>
          <w:noProof/>
          <w:sz w:val="22"/>
          <w:szCs w:val="22"/>
        </w:rPr>
      </w:pPr>
      <w:hyperlink w:anchor="_Toc119592857" w:history="1">
        <w:r w:rsidRPr="002C69A5">
          <w:rPr>
            <w:rStyle w:val="Hyperlink"/>
            <w:noProof/>
          </w:rPr>
          <w:t>A.</w:t>
        </w:r>
        <w:r>
          <w:rPr>
            <w:rFonts w:asciiTheme="minorHAnsi" w:eastAsiaTheme="minorEastAsia" w:hAnsiTheme="minorHAnsi" w:cstheme="minorBidi"/>
            <w:noProof/>
            <w:sz w:val="22"/>
            <w:szCs w:val="22"/>
          </w:rPr>
          <w:tab/>
        </w:r>
        <w:r w:rsidRPr="002C69A5">
          <w:rPr>
            <w:rStyle w:val="Hyperlink"/>
            <w:noProof/>
          </w:rPr>
          <w:t>Scope of Work</w:t>
        </w:r>
        <w:r>
          <w:rPr>
            <w:noProof/>
            <w:webHidden/>
          </w:rPr>
          <w:tab/>
        </w:r>
        <w:r>
          <w:rPr>
            <w:noProof/>
            <w:webHidden/>
          </w:rPr>
          <w:fldChar w:fldCharType="begin"/>
        </w:r>
        <w:r>
          <w:rPr>
            <w:noProof/>
            <w:webHidden/>
          </w:rPr>
          <w:instrText xml:space="preserve"> PAGEREF _Toc119592857 \h </w:instrText>
        </w:r>
        <w:r>
          <w:rPr>
            <w:noProof/>
            <w:webHidden/>
          </w:rPr>
        </w:r>
        <w:r>
          <w:rPr>
            <w:noProof/>
            <w:webHidden/>
          </w:rPr>
          <w:fldChar w:fldCharType="separate"/>
        </w:r>
        <w:r>
          <w:rPr>
            <w:noProof/>
            <w:webHidden/>
          </w:rPr>
          <w:t>10</w:t>
        </w:r>
        <w:r>
          <w:rPr>
            <w:noProof/>
            <w:webHidden/>
          </w:rPr>
          <w:fldChar w:fldCharType="end"/>
        </w:r>
      </w:hyperlink>
    </w:p>
    <w:p w14:paraId="69E57BEB" w14:textId="4F667071" w:rsidR="003F0573" w:rsidRDefault="003F0573">
      <w:pPr>
        <w:pStyle w:val="TOC2"/>
        <w:rPr>
          <w:rFonts w:asciiTheme="minorHAnsi" w:eastAsiaTheme="minorEastAsia" w:hAnsiTheme="minorHAnsi" w:cstheme="minorBidi"/>
          <w:noProof/>
          <w:sz w:val="22"/>
          <w:szCs w:val="22"/>
        </w:rPr>
      </w:pPr>
      <w:hyperlink w:anchor="_Toc119592858" w:history="1">
        <w:r w:rsidRPr="002C69A5">
          <w:rPr>
            <w:rStyle w:val="Hyperlink"/>
            <w:noProof/>
          </w:rPr>
          <w:t>B.</w:t>
        </w:r>
        <w:r>
          <w:rPr>
            <w:rFonts w:asciiTheme="minorHAnsi" w:eastAsiaTheme="minorEastAsia" w:hAnsiTheme="minorHAnsi" w:cstheme="minorBidi"/>
            <w:noProof/>
            <w:sz w:val="22"/>
            <w:szCs w:val="22"/>
          </w:rPr>
          <w:tab/>
        </w:r>
        <w:r w:rsidRPr="002C69A5">
          <w:rPr>
            <w:rStyle w:val="Hyperlink"/>
            <w:noProof/>
          </w:rPr>
          <w:t>Business Responses Requested from the Vendor</w:t>
        </w:r>
        <w:r>
          <w:rPr>
            <w:noProof/>
            <w:webHidden/>
          </w:rPr>
          <w:tab/>
        </w:r>
        <w:r>
          <w:rPr>
            <w:noProof/>
            <w:webHidden/>
          </w:rPr>
          <w:fldChar w:fldCharType="begin"/>
        </w:r>
        <w:r>
          <w:rPr>
            <w:noProof/>
            <w:webHidden/>
          </w:rPr>
          <w:instrText xml:space="preserve"> PAGEREF _Toc119592858 \h </w:instrText>
        </w:r>
        <w:r>
          <w:rPr>
            <w:noProof/>
            <w:webHidden/>
          </w:rPr>
        </w:r>
        <w:r>
          <w:rPr>
            <w:noProof/>
            <w:webHidden/>
          </w:rPr>
          <w:fldChar w:fldCharType="separate"/>
        </w:r>
        <w:r>
          <w:rPr>
            <w:noProof/>
            <w:webHidden/>
          </w:rPr>
          <w:t>11</w:t>
        </w:r>
        <w:r>
          <w:rPr>
            <w:noProof/>
            <w:webHidden/>
          </w:rPr>
          <w:fldChar w:fldCharType="end"/>
        </w:r>
      </w:hyperlink>
    </w:p>
    <w:p w14:paraId="23CFC562" w14:textId="36889174" w:rsidR="003F0573" w:rsidRDefault="003F0573">
      <w:pPr>
        <w:pStyle w:val="TOC2"/>
        <w:rPr>
          <w:rFonts w:asciiTheme="minorHAnsi" w:eastAsiaTheme="minorEastAsia" w:hAnsiTheme="minorHAnsi" w:cstheme="minorBidi"/>
          <w:noProof/>
          <w:sz w:val="22"/>
          <w:szCs w:val="22"/>
        </w:rPr>
      </w:pPr>
      <w:hyperlink w:anchor="_Toc119592859" w:history="1">
        <w:r w:rsidRPr="002C69A5">
          <w:rPr>
            <w:rStyle w:val="Hyperlink"/>
            <w:noProof/>
          </w:rPr>
          <w:t>C.</w:t>
        </w:r>
        <w:r>
          <w:rPr>
            <w:rFonts w:asciiTheme="minorHAnsi" w:eastAsiaTheme="minorEastAsia" w:hAnsiTheme="minorHAnsi" w:cstheme="minorBidi"/>
            <w:noProof/>
            <w:sz w:val="22"/>
            <w:szCs w:val="22"/>
          </w:rPr>
          <w:tab/>
        </w:r>
        <w:r w:rsidRPr="002C69A5">
          <w:rPr>
            <w:rStyle w:val="Hyperlink"/>
            <w:noProof/>
          </w:rPr>
          <w:t>Detailed Responses</w:t>
        </w:r>
        <w:r>
          <w:rPr>
            <w:noProof/>
            <w:webHidden/>
          </w:rPr>
          <w:tab/>
        </w:r>
        <w:r>
          <w:rPr>
            <w:noProof/>
            <w:webHidden/>
          </w:rPr>
          <w:fldChar w:fldCharType="begin"/>
        </w:r>
        <w:r>
          <w:rPr>
            <w:noProof/>
            <w:webHidden/>
          </w:rPr>
          <w:instrText xml:space="preserve"> PAGEREF _Toc119592859 \h </w:instrText>
        </w:r>
        <w:r>
          <w:rPr>
            <w:noProof/>
            <w:webHidden/>
          </w:rPr>
        </w:r>
        <w:r>
          <w:rPr>
            <w:noProof/>
            <w:webHidden/>
          </w:rPr>
          <w:fldChar w:fldCharType="separate"/>
        </w:r>
        <w:r>
          <w:rPr>
            <w:noProof/>
            <w:webHidden/>
          </w:rPr>
          <w:t>13</w:t>
        </w:r>
        <w:r>
          <w:rPr>
            <w:noProof/>
            <w:webHidden/>
          </w:rPr>
          <w:fldChar w:fldCharType="end"/>
        </w:r>
      </w:hyperlink>
    </w:p>
    <w:p w14:paraId="74D4005D" w14:textId="65B14F44" w:rsidR="003F0573" w:rsidRDefault="003F0573">
      <w:pPr>
        <w:pStyle w:val="TOC1"/>
        <w:rPr>
          <w:rFonts w:asciiTheme="minorHAnsi" w:eastAsiaTheme="minorEastAsia" w:hAnsiTheme="minorHAnsi" w:cstheme="minorBidi"/>
          <w:noProof/>
          <w:sz w:val="22"/>
          <w:szCs w:val="22"/>
        </w:rPr>
      </w:pPr>
      <w:hyperlink w:anchor="_Toc119592860" w:history="1">
        <w:r w:rsidRPr="002C69A5">
          <w:rPr>
            <w:rStyle w:val="Hyperlink"/>
            <w:noProof/>
          </w:rPr>
          <w:t>APPENDIX A</w:t>
        </w:r>
        <w:r>
          <w:rPr>
            <w:noProof/>
            <w:webHidden/>
          </w:rPr>
          <w:tab/>
        </w:r>
        <w:r>
          <w:rPr>
            <w:noProof/>
            <w:webHidden/>
          </w:rPr>
          <w:fldChar w:fldCharType="begin"/>
        </w:r>
        <w:r>
          <w:rPr>
            <w:noProof/>
            <w:webHidden/>
          </w:rPr>
          <w:instrText xml:space="preserve"> PAGEREF _Toc119592860 \h </w:instrText>
        </w:r>
        <w:r>
          <w:rPr>
            <w:noProof/>
            <w:webHidden/>
          </w:rPr>
        </w:r>
        <w:r>
          <w:rPr>
            <w:noProof/>
            <w:webHidden/>
          </w:rPr>
          <w:fldChar w:fldCharType="separate"/>
        </w:r>
        <w:r>
          <w:rPr>
            <w:noProof/>
            <w:webHidden/>
          </w:rPr>
          <w:t>20</w:t>
        </w:r>
        <w:r>
          <w:rPr>
            <w:noProof/>
            <w:webHidden/>
          </w:rPr>
          <w:fldChar w:fldCharType="end"/>
        </w:r>
      </w:hyperlink>
    </w:p>
    <w:p w14:paraId="041EDFBB" w14:textId="67644FEC" w:rsidR="003F0573" w:rsidRDefault="003F0573">
      <w:pPr>
        <w:pStyle w:val="TOC1"/>
        <w:rPr>
          <w:rFonts w:asciiTheme="minorHAnsi" w:eastAsiaTheme="minorEastAsia" w:hAnsiTheme="minorHAnsi" w:cstheme="minorBidi"/>
          <w:noProof/>
          <w:sz w:val="22"/>
          <w:szCs w:val="22"/>
        </w:rPr>
      </w:pPr>
      <w:hyperlink w:anchor="_Toc119592861" w:history="1">
        <w:r w:rsidRPr="002C69A5">
          <w:rPr>
            <w:rStyle w:val="Hyperlink"/>
            <w:noProof/>
          </w:rPr>
          <w:t>APPENDIX B</w:t>
        </w:r>
        <w:r>
          <w:rPr>
            <w:noProof/>
            <w:webHidden/>
          </w:rPr>
          <w:tab/>
        </w:r>
        <w:r>
          <w:rPr>
            <w:noProof/>
            <w:webHidden/>
          </w:rPr>
          <w:fldChar w:fldCharType="begin"/>
        </w:r>
        <w:r>
          <w:rPr>
            <w:noProof/>
            <w:webHidden/>
          </w:rPr>
          <w:instrText xml:space="preserve"> PAGEREF _Toc119592861 \h </w:instrText>
        </w:r>
        <w:r>
          <w:rPr>
            <w:noProof/>
            <w:webHidden/>
          </w:rPr>
        </w:r>
        <w:r>
          <w:rPr>
            <w:noProof/>
            <w:webHidden/>
          </w:rPr>
          <w:fldChar w:fldCharType="separate"/>
        </w:r>
        <w:r>
          <w:rPr>
            <w:noProof/>
            <w:webHidden/>
          </w:rPr>
          <w:t>21</w:t>
        </w:r>
        <w:r>
          <w:rPr>
            <w:noProof/>
            <w:webHidden/>
          </w:rPr>
          <w:fldChar w:fldCharType="end"/>
        </w:r>
      </w:hyperlink>
    </w:p>
    <w:p w14:paraId="73434A5C" w14:textId="2F79CACC" w:rsidR="00A7462D" w:rsidRPr="00282EBC" w:rsidRDefault="00A7462D" w:rsidP="00A7462D">
      <w:pPr>
        <w:pStyle w:val="Heading1"/>
        <w:rPr>
          <w:rFonts w:cs="Times New Roman"/>
        </w:rPr>
      </w:pPr>
      <w:r w:rsidRPr="00282EBC">
        <w:rPr>
          <w:rFonts w:cs="Times New Roman"/>
        </w:rPr>
        <w:fldChar w:fldCharType="end"/>
      </w:r>
      <w:r w:rsidRPr="00282EBC">
        <w:rPr>
          <w:rFonts w:cs="Times New Roman"/>
        </w:rPr>
        <w:br w:type="page"/>
      </w:r>
      <w:bookmarkStart w:id="1" w:name="_Toc119592827"/>
      <w:r w:rsidRPr="00282EBC">
        <w:rPr>
          <w:rFonts w:cs="Times New Roman"/>
        </w:rPr>
        <w:lastRenderedPageBreak/>
        <w:t>I.</w:t>
      </w:r>
      <w:r w:rsidRPr="00282EBC">
        <w:rPr>
          <w:rFonts w:cs="Times New Roman"/>
        </w:rPr>
        <w:tab/>
        <w:t>INTRODUCTION</w:t>
      </w:r>
      <w:bookmarkEnd w:id="1"/>
    </w:p>
    <w:p w14:paraId="7788A660" w14:textId="77777777" w:rsidR="00A7462D" w:rsidRPr="00282EBC" w:rsidRDefault="00A7462D" w:rsidP="00A7462D"/>
    <w:p w14:paraId="5063B3ED" w14:textId="77777777" w:rsidR="00A7462D" w:rsidRPr="00282EBC" w:rsidRDefault="00A7462D" w:rsidP="00A7462D">
      <w:pPr>
        <w:pStyle w:val="Heading2"/>
        <w:rPr>
          <w:rFonts w:cs="Times New Roman"/>
        </w:rPr>
      </w:pPr>
      <w:bookmarkStart w:id="2" w:name="_Toc119592828"/>
      <w:r w:rsidRPr="00282EBC">
        <w:rPr>
          <w:rFonts w:cs="Times New Roman"/>
        </w:rPr>
        <w:t>A.</w:t>
      </w:r>
      <w:r w:rsidRPr="00282EBC">
        <w:rPr>
          <w:rFonts w:cs="Times New Roman"/>
        </w:rPr>
        <w:tab/>
        <w:t>Purpose of this Request for Information (RFI)</w:t>
      </w:r>
      <w:bookmarkEnd w:id="2"/>
    </w:p>
    <w:p w14:paraId="1BFA591A" w14:textId="77777777" w:rsidR="00A7462D" w:rsidRPr="00282EBC" w:rsidRDefault="00A7462D" w:rsidP="00A7462D"/>
    <w:p w14:paraId="41D70071" w14:textId="43F40190" w:rsidR="0056564C" w:rsidRPr="00282EBC" w:rsidRDefault="00A7462D" w:rsidP="0056564C">
      <w:r w:rsidRPr="00282EBC">
        <w:t xml:space="preserve">This request is to obtain information </w:t>
      </w:r>
      <w:r w:rsidR="001A2C2E" w:rsidRPr="00282EBC">
        <w:t xml:space="preserve">from qualified vendors to provide and host an Electronic Data Interchange (EDI) system </w:t>
      </w:r>
      <w:r w:rsidR="0056564C" w:rsidRPr="00282EBC">
        <w:t>for receiving submissions of Workers’ Compensation Claim EDI files and passing the data to New Mexico’s Workers’ Compensation Administration (WCA) databases. W</w:t>
      </w:r>
      <w:r w:rsidR="004A706A" w:rsidRPr="00282EBC">
        <w:t>CA</w:t>
      </w:r>
      <w:r w:rsidR="0056564C" w:rsidRPr="00282EBC">
        <w:t xml:space="preserve"> </w:t>
      </w:r>
      <w:r w:rsidR="004A706A" w:rsidRPr="00282EBC">
        <w:t>is seeking</w:t>
      </w:r>
      <w:r w:rsidR="0056564C" w:rsidRPr="00282EBC">
        <w:t xml:space="preserve"> a reliable</w:t>
      </w:r>
      <w:r w:rsidR="004A706A" w:rsidRPr="00282EBC">
        <w:t xml:space="preserve">, </w:t>
      </w:r>
      <w:proofErr w:type="gramStart"/>
      <w:r w:rsidR="004A706A" w:rsidRPr="00282EBC">
        <w:t>consistent</w:t>
      </w:r>
      <w:proofErr w:type="gramEnd"/>
      <w:r w:rsidR="004A706A" w:rsidRPr="00282EBC">
        <w:t xml:space="preserve"> and secure</w:t>
      </w:r>
      <w:r w:rsidR="0056564C" w:rsidRPr="00282EBC">
        <w:t xml:space="preserve"> vendor system that is flexible and allows for consistent </w:t>
      </w:r>
      <w:r w:rsidR="004A706A" w:rsidRPr="00282EBC">
        <w:t xml:space="preserve">secure </w:t>
      </w:r>
      <w:r w:rsidR="0056564C" w:rsidRPr="00282EBC">
        <w:t>data flow for all those submitting EDI claim information</w:t>
      </w:r>
      <w:r w:rsidR="004A706A" w:rsidRPr="00282EBC">
        <w:t xml:space="preserve"> to WCA. WCA business processes require daily access to the information submitted in EDI files and will require any vendor to give </w:t>
      </w:r>
      <w:r w:rsidR="00B55157" w:rsidRPr="00282EBC">
        <w:t>secure</w:t>
      </w:r>
      <w:r w:rsidR="004A706A" w:rsidRPr="00282EBC">
        <w:t xml:space="preserve"> </w:t>
      </w:r>
      <w:r w:rsidR="00746B32" w:rsidRPr="00282EBC">
        <w:t xml:space="preserve">role-based </w:t>
      </w:r>
      <w:r w:rsidR="004A706A" w:rsidRPr="00282EBC">
        <w:t xml:space="preserve">access to WCA </w:t>
      </w:r>
      <w:r w:rsidR="00092C68" w:rsidRPr="00282EBC">
        <w:t xml:space="preserve">to the data as it is received. </w:t>
      </w:r>
      <w:r w:rsidR="00746B32" w:rsidRPr="00282EBC">
        <w:t xml:space="preserve">Additional </w:t>
      </w:r>
      <w:r w:rsidR="00092C68" w:rsidRPr="00282EBC">
        <w:t xml:space="preserve">details </w:t>
      </w:r>
      <w:r w:rsidR="00746B32" w:rsidRPr="00282EBC">
        <w:t>are</w:t>
      </w:r>
      <w:r w:rsidR="00092C68" w:rsidRPr="00282EBC">
        <w:t xml:space="preserve"> found </w:t>
      </w:r>
      <w:r w:rsidR="00746B32" w:rsidRPr="00282EBC">
        <w:t>in Section B</w:t>
      </w:r>
      <w:r w:rsidR="00E5131E" w:rsidRPr="00282EBC">
        <w:t xml:space="preserve"> </w:t>
      </w:r>
      <w:r w:rsidR="00746B32" w:rsidRPr="00282EBC">
        <w:t xml:space="preserve">(General Information) and Section IV </w:t>
      </w:r>
      <w:r w:rsidR="00092C68" w:rsidRPr="00282EBC">
        <w:t xml:space="preserve">below on </w:t>
      </w:r>
      <w:r w:rsidR="00746B32" w:rsidRPr="00282EBC">
        <w:t xml:space="preserve">the </w:t>
      </w:r>
      <w:r w:rsidR="00092C68" w:rsidRPr="00282EBC">
        <w:t xml:space="preserve">kind of system WCA is seeking information about. </w:t>
      </w:r>
      <w:r w:rsidR="0056564C" w:rsidRPr="00282EBC">
        <w:t xml:space="preserve"> </w:t>
      </w:r>
    </w:p>
    <w:p w14:paraId="7038CE35" w14:textId="29747D61" w:rsidR="0056564C" w:rsidRPr="00282EBC" w:rsidRDefault="0056564C" w:rsidP="0056564C"/>
    <w:p w14:paraId="5684476D" w14:textId="522AE81C" w:rsidR="003E15C6" w:rsidRPr="00282EBC" w:rsidRDefault="003E15C6" w:rsidP="003E15C6">
      <w:r w:rsidRPr="00282EBC">
        <w:t>All stakeholders are encouraged to respond whether they intend to respond to any additional solicitations that may be issued</w:t>
      </w:r>
      <w:r w:rsidR="00092C68" w:rsidRPr="00282EBC">
        <w:t xml:space="preserve"> in the future</w:t>
      </w:r>
      <w:r w:rsidRPr="00282EBC">
        <w:t>. Comments from the public at large are also invited.</w:t>
      </w:r>
    </w:p>
    <w:p w14:paraId="2BB4FBC9" w14:textId="77777777" w:rsidR="003E15C6" w:rsidRPr="00282EBC" w:rsidRDefault="003E15C6" w:rsidP="003E15C6"/>
    <w:p w14:paraId="74FACD93" w14:textId="1CB56285" w:rsidR="003E15C6" w:rsidRPr="00282EBC" w:rsidRDefault="003E15C6" w:rsidP="003E15C6">
      <w:r w:rsidRPr="00282EBC">
        <w:t>W</w:t>
      </w:r>
      <w:r w:rsidR="00092C68" w:rsidRPr="00282EBC">
        <w:t>CA</w:t>
      </w:r>
      <w:r w:rsidRPr="00282EBC">
        <w:t xml:space="preserve"> may follow-up the receipt of written </w:t>
      </w:r>
      <w:r w:rsidR="00092C68" w:rsidRPr="00282EBC">
        <w:t xml:space="preserve">vendor </w:t>
      </w:r>
      <w:r w:rsidRPr="00282EBC">
        <w:t>responses with a</w:t>
      </w:r>
      <w:r w:rsidR="0030176C" w:rsidRPr="00282EBC">
        <w:t>dditional emails or</w:t>
      </w:r>
      <w:r w:rsidRPr="00282EBC">
        <w:t xml:space="preserve"> </w:t>
      </w:r>
      <w:r w:rsidR="007D6685" w:rsidRPr="00282EBC">
        <w:t xml:space="preserve">virtual </w:t>
      </w:r>
      <w:r w:rsidRPr="00282EBC">
        <w:t>meeting(s) to solicit additional information</w:t>
      </w:r>
      <w:r w:rsidR="00092C68" w:rsidRPr="00282EBC">
        <w:t xml:space="preserve"> for purposes of clarification</w:t>
      </w:r>
      <w:r w:rsidRPr="00282EBC">
        <w:t xml:space="preserve">. Please feel free to share this RFI with anyone you believe may be </w:t>
      </w:r>
      <w:r w:rsidR="007D6685" w:rsidRPr="00282EBC">
        <w:t>qualified to respond</w:t>
      </w:r>
      <w:r w:rsidRPr="00282EBC">
        <w:t>.</w:t>
      </w:r>
    </w:p>
    <w:p w14:paraId="1522FCB2" w14:textId="7A44E757" w:rsidR="00CF38C4" w:rsidRPr="00282EBC" w:rsidRDefault="00CF38C4" w:rsidP="003E15C6"/>
    <w:p w14:paraId="33266417" w14:textId="77777777" w:rsidR="0056564C" w:rsidRPr="00282EBC" w:rsidRDefault="0056564C" w:rsidP="0056564C"/>
    <w:p w14:paraId="6E38F14A" w14:textId="79460410" w:rsidR="00A7462D" w:rsidRPr="00282EBC" w:rsidRDefault="00A7462D" w:rsidP="00C037F8"/>
    <w:p w14:paraId="198DA297" w14:textId="77777777" w:rsidR="00A7462D" w:rsidRPr="00282EBC" w:rsidRDefault="00A7462D" w:rsidP="00A7462D"/>
    <w:p w14:paraId="69A33453" w14:textId="5A0F944E" w:rsidR="00A7462D" w:rsidRPr="00282EBC" w:rsidRDefault="00A7462D" w:rsidP="00A7462D">
      <w:pPr>
        <w:pStyle w:val="Heading2"/>
        <w:rPr>
          <w:rFonts w:cs="Times New Roman"/>
        </w:rPr>
      </w:pPr>
      <w:bookmarkStart w:id="3" w:name="_Toc119592829"/>
      <w:r w:rsidRPr="00282EBC">
        <w:rPr>
          <w:rFonts w:cs="Times New Roman"/>
        </w:rPr>
        <w:t>B.</w:t>
      </w:r>
      <w:r w:rsidRPr="00282EBC">
        <w:rPr>
          <w:rFonts w:cs="Times New Roman"/>
        </w:rPr>
        <w:tab/>
        <w:t xml:space="preserve">General </w:t>
      </w:r>
      <w:r w:rsidR="007D6685" w:rsidRPr="00282EBC">
        <w:rPr>
          <w:rFonts w:cs="Times New Roman"/>
        </w:rPr>
        <w:t>Information</w:t>
      </w:r>
      <w:bookmarkEnd w:id="3"/>
    </w:p>
    <w:p w14:paraId="351B3A35" w14:textId="4DB98666" w:rsidR="00A7462D" w:rsidRPr="00282EBC" w:rsidRDefault="00A7462D" w:rsidP="00A7462D"/>
    <w:p w14:paraId="6365F199" w14:textId="32CD5285" w:rsidR="00092C68" w:rsidRPr="00282EBC" w:rsidRDefault="001540B2" w:rsidP="001540B2">
      <w:r w:rsidRPr="00282EBC">
        <w:t xml:space="preserve">Currently WCA handles EDI submissions through the more widely used method of electronic transfer of EDI flat file format and through a portal on </w:t>
      </w:r>
      <w:r w:rsidR="00092C68" w:rsidRPr="00282EBC">
        <w:t>WCA’s</w:t>
      </w:r>
      <w:r w:rsidRPr="00282EBC">
        <w:t xml:space="preserve"> own website for those not participating in the electronic transfer method. </w:t>
      </w:r>
      <w:r w:rsidR="008028CF" w:rsidRPr="00282EBC">
        <w:t xml:space="preserve">Some EDI submitters only have a few submissions per </w:t>
      </w:r>
      <w:r w:rsidR="00952CA5" w:rsidRPr="00282EBC">
        <w:t>year,</w:t>
      </w:r>
      <w:r w:rsidR="008028CF" w:rsidRPr="00282EBC">
        <w:t xml:space="preserve"> so they submit their EDI files through </w:t>
      </w:r>
      <w:r w:rsidR="007D6685" w:rsidRPr="00282EBC">
        <w:t>a web</w:t>
      </w:r>
      <w:r w:rsidR="008028CF" w:rsidRPr="00282EBC">
        <w:t xml:space="preserve"> portal rather than trying to set up a daily submission method. </w:t>
      </w:r>
    </w:p>
    <w:p w14:paraId="67635973" w14:textId="77777777" w:rsidR="00092C68" w:rsidRPr="00282EBC" w:rsidRDefault="00092C68" w:rsidP="001540B2"/>
    <w:p w14:paraId="1EC46689" w14:textId="11DB0B52" w:rsidR="001540B2" w:rsidRPr="00282EBC" w:rsidRDefault="001540B2" w:rsidP="001540B2">
      <w:r w:rsidRPr="00282EBC">
        <w:t>In 2020, New Mexico’ s population was 2.12 million. The three largest cities, Albuquerque, Santa Fe and Las Cruces had populations of 562,581</w:t>
      </w:r>
      <w:r w:rsidR="00365E36" w:rsidRPr="00282EBC">
        <w:t>;</w:t>
      </w:r>
      <w:r w:rsidRPr="00282EBC">
        <w:t xml:space="preserve"> 85</w:t>
      </w:r>
      <w:r w:rsidR="00365E36" w:rsidRPr="00282EBC">
        <w:t>,</w:t>
      </w:r>
      <w:r w:rsidRPr="00282EBC">
        <w:t>627</w:t>
      </w:r>
      <w:r w:rsidR="00365E36" w:rsidRPr="00282EBC">
        <w:t>;</w:t>
      </w:r>
      <w:r w:rsidRPr="00282EBC">
        <w:t xml:space="preserve"> and 104,672 respectively. The Albuquerque Metropolitan Statistical area has a population of 914,480 (2020). The state has 33 counties.</w:t>
      </w:r>
    </w:p>
    <w:p w14:paraId="1703DE79" w14:textId="0A7A906B" w:rsidR="0044512E" w:rsidRPr="00282EBC" w:rsidRDefault="0044512E" w:rsidP="001540B2"/>
    <w:p w14:paraId="1B02FECA" w14:textId="77D5880D" w:rsidR="0044512E" w:rsidRPr="00282EBC" w:rsidRDefault="0044512E" w:rsidP="001540B2">
      <w:r w:rsidRPr="00282EBC">
        <w:t>Between 2013 and 2020 NM Workers’ Compensation Claims ranged between</w:t>
      </w:r>
      <w:r w:rsidR="00E5131E" w:rsidRPr="00282EBC">
        <w:t xml:space="preserve"> approximately</w:t>
      </w:r>
      <w:r w:rsidRPr="00282EBC">
        <w:t xml:space="preserve"> 14,000 and 20,000 Indemnity and Non-Indemnity </w:t>
      </w:r>
      <w:r w:rsidR="00E5131E" w:rsidRPr="00282EBC">
        <w:t xml:space="preserve">claims </w:t>
      </w:r>
      <w:r w:rsidRPr="00282EBC">
        <w:t xml:space="preserve">per year. Between 2013 and 2020 NM workplace injuries and rates ranged </w:t>
      </w:r>
      <w:r w:rsidR="00EC0F67" w:rsidRPr="00282EBC">
        <w:t>between approximately</w:t>
      </w:r>
      <w:r w:rsidRPr="00282EBC">
        <w:t>15,000 and 20,000 per year.</w:t>
      </w:r>
      <w:r w:rsidR="00952CA5" w:rsidRPr="00282EBC">
        <w:t xml:space="preserve"> We anticipate </w:t>
      </w:r>
      <w:proofErr w:type="gramStart"/>
      <w:r w:rsidR="00952CA5" w:rsidRPr="00282EBC">
        <w:t>in the near future</w:t>
      </w:r>
      <w:proofErr w:type="gramEnd"/>
      <w:r w:rsidR="00952CA5" w:rsidRPr="00282EBC">
        <w:t xml:space="preserve"> the number of claims could possibly reach </w:t>
      </w:r>
      <w:r w:rsidR="00E5131E" w:rsidRPr="00282EBC">
        <w:t xml:space="preserve">approximately </w:t>
      </w:r>
      <w:r w:rsidR="00952CA5" w:rsidRPr="00282EBC">
        <w:t>25,000 per year.</w:t>
      </w:r>
    </w:p>
    <w:p w14:paraId="69355445" w14:textId="3DEED87F" w:rsidR="008028CF" w:rsidRPr="00282EBC" w:rsidRDefault="008028CF" w:rsidP="001540B2"/>
    <w:p w14:paraId="0EF45C87" w14:textId="34DA8B16" w:rsidR="008028CF" w:rsidRPr="00282EBC" w:rsidRDefault="008028CF" w:rsidP="001540B2">
      <w:r w:rsidRPr="00282EBC">
        <w:lastRenderedPageBreak/>
        <w:t xml:space="preserve">WCA receives EDI files from </w:t>
      </w:r>
      <w:r w:rsidR="00C275E5" w:rsidRPr="00282EBC">
        <w:t>12</w:t>
      </w:r>
      <w:r w:rsidRPr="00282EBC">
        <w:t xml:space="preserve"> vendors currently</w:t>
      </w:r>
      <w:r w:rsidR="00C275E5" w:rsidRPr="00282EBC">
        <w:t xml:space="preserve"> </w:t>
      </w:r>
      <w:proofErr w:type="gramStart"/>
      <w:r w:rsidR="00C275E5" w:rsidRPr="00282EBC">
        <w:t>on a daily basis</w:t>
      </w:r>
      <w:proofErr w:type="gramEnd"/>
      <w:r w:rsidR="007D6685" w:rsidRPr="00282EBC">
        <w:t xml:space="preserve"> with m</w:t>
      </w:r>
      <w:r w:rsidR="00C275E5" w:rsidRPr="00282EBC">
        <w:t xml:space="preserve">ore than </w:t>
      </w:r>
      <w:r w:rsidRPr="00282EBC">
        <w:t xml:space="preserve">90% </w:t>
      </w:r>
      <w:r w:rsidR="007D6685" w:rsidRPr="00282EBC">
        <w:t xml:space="preserve">submitted by </w:t>
      </w:r>
      <w:r w:rsidR="00C275E5" w:rsidRPr="00282EBC">
        <w:t xml:space="preserve">the top two </w:t>
      </w:r>
      <w:r w:rsidRPr="00282EBC">
        <w:t>vendor</w:t>
      </w:r>
      <w:r w:rsidR="00C275E5" w:rsidRPr="00282EBC">
        <w:t>s</w:t>
      </w:r>
      <w:r w:rsidRPr="00282EBC">
        <w:t>.</w:t>
      </w:r>
    </w:p>
    <w:p w14:paraId="6D4AAA76" w14:textId="647A7557" w:rsidR="00750EE2" w:rsidRPr="00282EBC" w:rsidRDefault="00750EE2" w:rsidP="001540B2"/>
    <w:p w14:paraId="48F469D7" w14:textId="55D14EEF" w:rsidR="00750EE2" w:rsidRPr="00282EBC" w:rsidRDefault="00750EE2" w:rsidP="001540B2">
      <w:r w:rsidRPr="00282EBC">
        <w:t xml:space="preserve">WCA currently uses </w:t>
      </w:r>
      <w:r w:rsidR="00E5131E" w:rsidRPr="00282EBC">
        <w:t xml:space="preserve">approximately </w:t>
      </w:r>
      <w:r w:rsidR="00952CA5" w:rsidRPr="00282EBC">
        <w:t>300</w:t>
      </w:r>
      <w:r w:rsidRPr="00282EBC">
        <w:t xml:space="preserve"> hours of effort per year for employees to process and handle issues with our EDI files.</w:t>
      </w:r>
    </w:p>
    <w:p w14:paraId="6165CAE6" w14:textId="77777777" w:rsidR="001540B2" w:rsidRPr="00282EBC" w:rsidRDefault="001540B2" w:rsidP="00A7462D"/>
    <w:p w14:paraId="4E391ED1" w14:textId="77777777" w:rsidR="00C87B11" w:rsidRPr="00282EBC" w:rsidRDefault="00C87B11" w:rsidP="00A7462D">
      <w:pPr>
        <w:rPr>
          <w:b/>
          <w:iCs/>
        </w:rPr>
      </w:pPr>
    </w:p>
    <w:p w14:paraId="697F8F8A" w14:textId="57861481" w:rsidR="00C87B11" w:rsidRPr="00282EBC" w:rsidRDefault="005F782D" w:rsidP="00C87B11">
      <w:pPr>
        <w:pStyle w:val="Heading2"/>
        <w:rPr>
          <w:rFonts w:cs="Times New Roman"/>
        </w:rPr>
      </w:pPr>
      <w:bookmarkStart w:id="4" w:name="_Toc119592830"/>
      <w:r w:rsidRPr="00282EBC">
        <w:rPr>
          <w:rFonts w:cs="Times New Roman"/>
        </w:rPr>
        <w:t>C</w:t>
      </w:r>
      <w:r w:rsidR="00A7462D" w:rsidRPr="00282EBC">
        <w:rPr>
          <w:rFonts w:cs="Times New Roman"/>
        </w:rPr>
        <w:t>.</w:t>
      </w:r>
      <w:r w:rsidR="00A7462D" w:rsidRPr="00282EBC">
        <w:rPr>
          <w:rFonts w:cs="Times New Roman"/>
        </w:rPr>
        <w:tab/>
        <w:t>RFI Manager</w:t>
      </w:r>
      <w:bookmarkEnd w:id="4"/>
    </w:p>
    <w:p w14:paraId="47F2EE04" w14:textId="77777777" w:rsidR="00A7462D" w:rsidRPr="00282EBC" w:rsidRDefault="00A7462D" w:rsidP="00A7462D"/>
    <w:p w14:paraId="4DA1F9C7" w14:textId="187199CD" w:rsidR="00A7462D" w:rsidRPr="00282EBC" w:rsidRDefault="00A7462D" w:rsidP="00A7462D">
      <w:r w:rsidRPr="00282EBC">
        <w:t xml:space="preserve">The agency has designated a Procurement Manager who is responsible for the conduct of this </w:t>
      </w:r>
      <w:r w:rsidR="007076BE" w:rsidRPr="00282EBC">
        <w:t>RFI</w:t>
      </w:r>
      <w:r w:rsidRPr="00282EBC">
        <w:t xml:space="preserve"> whose name and </w:t>
      </w:r>
      <w:r w:rsidR="006550C7" w:rsidRPr="00282EBC">
        <w:t>email address</w:t>
      </w:r>
      <w:r w:rsidRPr="00282EBC">
        <w:t xml:space="preserve"> are listed below:</w:t>
      </w:r>
    </w:p>
    <w:p w14:paraId="59F81777" w14:textId="77777777" w:rsidR="00A7462D" w:rsidRPr="00282EBC" w:rsidRDefault="00A7462D" w:rsidP="00A7462D"/>
    <w:p w14:paraId="1DA917B5" w14:textId="616FD2F2" w:rsidR="00A7462D" w:rsidRPr="00282EBC" w:rsidRDefault="00A7462D" w:rsidP="00A7462D">
      <w:r w:rsidRPr="00282EBC">
        <w:tab/>
      </w:r>
      <w:r w:rsidR="007076BE" w:rsidRPr="00282EBC">
        <w:rPr>
          <w:b/>
          <w:bCs/>
        </w:rPr>
        <w:t>RFI</w:t>
      </w:r>
      <w:r w:rsidRPr="00282EBC">
        <w:rPr>
          <w:b/>
          <w:bCs/>
        </w:rPr>
        <w:t xml:space="preserve"> Manager:</w:t>
      </w:r>
      <w:r w:rsidR="006550C7" w:rsidRPr="00282EBC">
        <w:rPr>
          <w:b/>
          <w:bCs/>
        </w:rPr>
        <w:t xml:space="preserve"> </w:t>
      </w:r>
      <w:r w:rsidR="006550C7" w:rsidRPr="00282EBC">
        <w:t>Gordon Muthigi</w:t>
      </w:r>
      <w:r w:rsidR="00C037F8" w:rsidRPr="00282EBC">
        <w:rPr>
          <w:b/>
          <w:bCs/>
        </w:rPr>
        <w:t xml:space="preserve"> </w:t>
      </w:r>
      <w:r w:rsidRPr="00282EBC">
        <w:rPr>
          <w:b/>
          <w:bCs/>
        </w:rPr>
        <w:t xml:space="preserve"> </w:t>
      </w:r>
    </w:p>
    <w:p w14:paraId="7AB33D46" w14:textId="53128C89" w:rsidR="00C67EAF" w:rsidRDefault="00370200" w:rsidP="00370200">
      <w:pPr>
        <w:ind w:firstLine="720"/>
      </w:pPr>
      <w:r>
        <w:t xml:space="preserve">Email Address: </w:t>
      </w:r>
      <w:r w:rsidRPr="00370200">
        <w:t>WCA-Modernization</w:t>
      </w:r>
      <w:r w:rsidRPr="00370200">
        <w:rPr>
          <w:u w:val="single"/>
        </w:rPr>
        <w:t>_</w:t>
      </w:r>
      <w:r w:rsidRPr="00370200">
        <w:t>Team@wca.nm.gov</w:t>
      </w:r>
    </w:p>
    <w:p w14:paraId="00F05010" w14:textId="7EDEB042" w:rsidR="00A7462D" w:rsidRPr="00282EBC" w:rsidRDefault="00A7462D" w:rsidP="00A7462D"/>
    <w:p w14:paraId="401CCA67" w14:textId="398F655D" w:rsidR="004D1D2D" w:rsidRPr="00282EBC" w:rsidRDefault="004D1D2D" w:rsidP="00A7462D">
      <w:r w:rsidRPr="00282EBC">
        <w:t xml:space="preserve">All communications with WCA will be through the RFI Manager by email. </w:t>
      </w:r>
      <w:r w:rsidRPr="00282EBC">
        <w:rPr>
          <w:color w:val="000000"/>
        </w:rPr>
        <w:t>Do not contact any other WCA employee and no phone calls are allowed.</w:t>
      </w:r>
      <w:r w:rsidRPr="00282EBC">
        <w:t xml:space="preserve"> </w:t>
      </w:r>
    </w:p>
    <w:p w14:paraId="1E3C2A0A" w14:textId="77777777" w:rsidR="00A7462D" w:rsidRPr="00282EBC" w:rsidRDefault="00A7462D" w:rsidP="00A7462D">
      <w:pPr>
        <w:pStyle w:val="Heading2"/>
        <w:rPr>
          <w:rFonts w:cs="Times New Roman"/>
        </w:rPr>
      </w:pPr>
    </w:p>
    <w:p w14:paraId="05258C44" w14:textId="5D9F3618" w:rsidR="00A7462D" w:rsidRPr="00282EBC" w:rsidRDefault="005F782D" w:rsidP="00A7462D">
      <w:pPr>
        <w:pStyle w:val="Heading2"/>
        <w:rPr>
          <w:rFonts w:cs="Times New Roman"/>
        </w:rPr>
      </w:pPr>
      <w:bookmarkStart w:id="5" w:name="_Toc119592831"/>
      <w:r w:rsidRPr="00282EBC">
        <w:rPr>
          <w:rFonts w:cs="Times New Roman"/>
        </w:rPr>
        <w:t>D</w:t>
      </w:r>
      <w:r w:rsidR="00A7462D" w:rsidRPr="00282EBC">
        <w:rPr>
          <w:rFonts w:cs="Times New Roman"/>
        </w:rPr>
        <w:t>.</w:t>
      </w:r>
      <w:r w:rsidR="00A7462D" w:rsidRPr="00282EBC">
        <w:rPr>
          <w:rFonts w:cs="Times New Roman"/>
        </w:rPr>
        <w:tab/>
        <w:t>Terminology</w:t>
      </w:r>
      <w:bookmarkEnd w:id="5"/>
    </w:p>
    <w:p w14:paraId="0C82C863" w14:textId="77777777" w:rsidR="00A7462D" w:rsidRPr="00282EBC" w:rsidRDefault="00A7462D" w:rsidP="00A7462D"/>
    <w:p w14:paraId="104E383A" w14:textId="77777777" w:rsidR="00A7462D" w:rsidRPr="00282EBC" w:rsidRDefault="00A7462D" w:rsidP="00E553C9">
      <w:pPr>
        <w:pStyle w:val="ListParagraph"/>
        <w:numPr>
          <w:ilvl w:val="0"/>
          <w:numId w:val="19"/>
        </w:numPr>
        <w:rPr>
          <w:rFonts w:ascii="Times New Roman" w:hAnsi="Times New Roman" w:cs="Times New Roman"/>
        </w:rPr>
      </w:pPr>
      <w:r w:rsidRPr="00282EBC">
        <w:rPr>
          <w:rFonts w:ascii="Times New Roman" w:hAnsi="Times New Roman" w:cs="Times New Roman"/>
        </w:rPr>
        <w:t xml:space="preserve">“Request for Information” (RFI) means all documents, including those attached or incorporated by reference, used for requesting information or recommendations through a structured, non-binding process from a specific target audience or the </w:t>
      </w:r>
      <w:proofErr w:type="gramStart"/>
      <w:r w:rsidRPr="00282EBC">
        <w:rPr>
          <w:rFonts w:ascii="Times New Roman" w:hAnsi="Times New Roman" w:cs="Times New Roman"/>
        </w:rPr>
        <w:t>general public</w:t>
      </w:r>
      <w:proofErr w:type="gramEnd"/>
      <w:r w:rsidRPr="00282EBC">
        <w:rPr>
          <w:rFonts w:ascii="Times New Roman" w:hAnsi="Times New Roman" w:cs="Times New Roman"/>
        </w:rPr>
        <w:t>.</w:t>
      </w:r>
    </w:p>
    <w:p w14:paraId="23CFB205" w14:textId="77777777" w:rsidR="00A7462D" w:rsidRPr="00282EBC" w:rsidRDefault="00A7462D" w:rsidP="00A7462D">
      <w:r w:rsidRPr="00282EBC">
        <w:t xml:space="preserve"> </w:t>
      </w:r>
    </w:p>
    <w:p w14:paraId="71ED3AB3" w14:textId="77777777" w:rsidR="00A7462D" w:rsidRPr="00282EBC" w:rsidRDefault="00A7462D" w:rsidP="00E553C9">
      <w:pPr>
        <w:pStyle w:val="ListParagraph"/>
        <w:numPr>
          <w:ilvl w:val="0"/>
          <w:numId w:val="19"/>
        </w:numPr>
        <w:rPr>
          <w:rFonts w:ascii="Times New Roman" w:hAnsi="Times New Roman" w:cs="Times New Roman"/>
        </w:rPr>
      </w:pPr>
      <w:r w:rsidRPr="00282EBC">
        <w:rPr>
          <w:rFonts w:ascii="Times New Roman" w:hAnsi="Times New Roman" w:cs="Times New Roman"/>
        </w:rPr>
        <w:t>“Request for Proposals” (RFP) means all documents, including those attached or incorporated by reference, used for soliciting proposals.</w:t>
      </w:r>
    </w:p>
    <w:p w14:paraId="34F1D529" w14:textId="77777777" w:rsidR="00A7462D" w:rsidRPr="00282EBC" w:rsidRDefault="00A7462D" w:rsidP="00A7462D"/>
    <w:p w14:paraId="3C8B45F5" w14:textId="77777777" w:rsidR="00A7462D" w:rsidRPr="00282EBC" w:rsidRDefault="00A7462D" w:rsidP="00E553C9">
      <w:pPr>
        <w:pStyle w:val="ListParagraph"/>
        <w:numPr>
          <w:ilvl w:val="0"/>
          <w:numId w:val="19"/>
        </w:numPr>
        <w:rPr>
          <w:rFonts w:ascii="Times New Roman" w:hAnsi="Times New Roman" w:cs="Times New Roman"/>
        </w:rPr>
      </w:pPr>
      <w:r w:rsidRPr="00282EBC">
        <w:rPr>
          <w:rFonts w:ascii="Times New Roman" w:hAnsi="Times New Roman" w:cs="Times New Roman"/>
        </w:rPr>
        <w:t>“State Purchasing Agent (SPA) means the Director of the Purchasing Division of the General Services Department.</w:t>
      </w:r>
    </w:p>
    <w:p w14:paraId="4607AD75" w14:textId="77777777" w:rsidR="00A7462D" w:rsidRPr="00282EBC" w:rsidRDefault="00A7462D" w:rsidP="00A7462D"/>
    <w:p w14:paraId="2F963919" w14:textId="072653F9" w:rsidR="00A7462D" w:rsidRDefault="00A7462D" w:rsidP="00E553C9">
      <w:pPr>
        <w:pStyle w:val="ListParagraph"/>
        <w:numPr>
          <w:ilvl w:val="0"/>
          <w:numId w:val="19"/>
        </w:numPr>
        <w:rPr>
          <w:rFonts w:ascii="Times New Roman" w:hAnsi="Times New Roman" w:cs="Times New Roman"/>
        </w:rPr>
      </w:pPr>
      <w:r w:rsidRPr="00282EBC">
        <w:rPr>
          <w:rFonts w:ascii="Times New Roman" w:hAnsi="Times New Roman" w:cs="Times New Roman"/>
        </w:rPr>
        <w:t>“State Purchasing Division” (SPD) means the Purchasing Division of the General Services Department.</w:t>
      </w:r>
    </w:p>
    <w:p w14:paraId="2A284885" w14:textId="77777777" w:rsidR="00C839A6" w:rsidRPr="00C839A6" w:rsidRDefault="00C839A6" w:rsidP="00C839A6">
      <w:pPr>
        <w:pStyle w:val="ListParagraph"/>
        <w:rPr>
          <w:rFonts w:ascii="Times New Roman" w:hAnsi="Times New Roman" w:cs="Times New Roman"/>
        </w:rPr>
      </w:pPr>
    </w:p>
    <w:p w14:paraId="506C8183" w14:textId="77777777" w:rsidR="00370200" w:rsidRDefault="00370200" w:rsidP="00E553C9">
      <w:pPr>
        <w:pStyle w:val="ListParagraph"/>
        <w:numPr>
          <w:ilvl w:val="0"/>
          <w:numId w:val="19"/>
        </w:numPr>
        <w:rPr>
          <w:rFonts w:ascii="Times New Roman" w:hAnsi="Times New Roman" w:cs="Times New Roman"/>
        </w:rPr>
      </w:pPr>
      <w:r>
        <w:rPr>
          <w:rFonts w:ascii="Times New Roman" w:hAnsi="Times New Roman" w:cs="Times New Roman"/>
        </w:rPr>
        <w:t>“WCA users” means the following:</w:t>
      </w:r>
    </w:p>
    <w:p w14:paraId="6DB1532E" w14:textId="77777777" w:rsidR="00370200" w:rsidRPr="00370200" w:rsidRDefault="00370200" w:rsidP="00370200">
      <w:pPr>
        <w:pStyle w:val="ListParagraph"/>
        <w:rPr>
          <w:rFonts w:ascii="Times New Roman" w:hAnsi="Times New Roman" w:cs="Times New Roman"/>
        </w:rPr>
      </w:pPr>
    </w:p>
    <w:p w14:paraId="49CBCA9A" w14:textId="711BBE9D" w:rsidR="00C839A6" w:rsidRDefault="00C839A6" w:rsidP="00370200">
      <w:pPr>
        <w:pStyle w:val="ListParagraph"/>
        <w:numPr>
          <w:ilvl w:val="1"/>
          <w:numId w:val="19"/>
        </w:numPr>
        <w:ind w:left="810"/>
        <w:rPr>
          <w:rFonts w:ascii="Times New Roman" w:hAnsi="Times New Roman" w:cs="Times New Roman"/>
        </w:rPr>
      </w:pPr>
      <w:r>
        <w:rPr>
          <w:rFonts w:ascii="Times New Roman" w:hAnsi="Times New Roman" w:cs="Times New Roman"/>
        </w:rPr>
        <w:t xml:space="preserve">“Registered Carriers” means the insurance carriers which submit Workers’ Compensation EDI Claim files to the New Mexico Workers’ Compensation Administration and are accepted and tested Trading Partners. </w:t>
      </w:r>
    </w:p>
    <w:p w14:paraId="108B330A" w14:textId="77777777" w:rsidR="00C839A6" w:rsidRPr="00C839A6" w:rsidRDefault="00C839A6" w:rsidP="00370200">
      <w:pPr>
        <w:pStyle w:val="ListParagraph"/>
        <w:ind w:left="810"/>
        <w:rPr>
          <w:rFonts w:ascii="Times New Roman" w:hAnsi="Times New Roman" w:cs="Times New Roman"/>
        </w:rPr>
      </w:pPr>
    </w:p>
    <w:p w14:paraId="7988CF72" w14:textId="13179D0E" w:rsidR="00C839A6" w:rsidRDefault="00C839A6" w:rsidP="00370200">
      <w:pPr>
        <w:pStyle w:val="ListParagraph"/>
        <w:numPr>
          <w:ilvl w:val="1"/>
          <w:numId w:val="19"/>
        </w:numPr>
        <w:ind w:left="810"/>
        <w:rPr>
          <w:rFonts w:ascii="Times New Roman" w:hAnsi="Times New Roman" w:cs="Times New Roman"/>
        </w:rPr>
      </w:pPr>
      <w:r>
        <w:rPr>
          <w:rFonts w:ascii="Times New Roman" w:hAnsi="Times New Roman" w:cs="Times New Roman"/>
        </w:rPr>
        <w:t>“External Users” means the users who submit EDI Claim files through a portal on the NM Workers’ Compensation Administration Website.</w:t>
      </w:r>
    </w:p>
    <w:p w14:paraId="307A4FC8" w14:textId="77777777" w:rsidR="00C839A6" w:rsidRPr="00C839A6" w:rsidRDefault="00C839A6" w:rsidP="00370200">
      <w:pPr>
        <w:pStyle w:val="ListParagraph"/>
        <w:ind w:left="810"/>
        <w:rPr>
          <w:rFonts w:ascii="Times New Roman" w:hAnsi="Times New Roman" w:cs="Times New Roman"/>
        </w:rPr>
      </w:pPr>
    </w:p>
    <w:p w14:paraId="0BF0D078" w14:textId="5D41060C" w:rsidR="00C839A6" w:rsidRDefault="00C839A6" w:rsidP="00370200">
      <w:pPr>
        <w:pStyle w:val="ListParagraph"/>
        <w:numPr>
          <w:ilvl w:val="1"/>
          <w:numId w:val="19"/>
        </w:numPr>
        <w:ind w:left="810"/>
        <w:rPr>
          <w:rFonts w:ascii="Times New Roman" w:hAnsi="Times New Roman" w:cs="Times New Roman"/>
        </w:rPr>
      </w:pPr>
      <w:r>
        <w:rPr>
          <w:rFonts w:ascii="Times New Roman" w:hAnsi="Times New Roman" w:cs="Times New Roman"/>
        </w:rPr>
        <w:t xml:space="preserve">“WCA Role-Based User” means the WCA personnel who use applications and reports </w:t>
      </w:r>
      <w:r w:rsidR="00367C6A">
        <w:rPr>
          <w:rFonts w:ascii="Times New Roman" w:hAnsi="Times New Roman" w:cs="Times New Roman"/>
        </w:rPr>
        <w:t>to interact with the information obtained through EDI Claim files.</w:t>
      </w:r>
    </w:p>
    <w:p w14:paraId="2291E9A1" w14:textId="77777777" w:rsidR="00367C6A" w:rsidRPr="00367C6A" w:rsidRDefault="00367C6A" w:rsidP="00367C6A"/>
    <w:p w14:paraId="3A1B31B0" w14:textId="5F2F3D7E" w:rsidR="00FF77D8" w:rsidRPr="00282EBC" w:rsidRDefault="00FF77D8" w:rsidP="00EC0F67">
      <w:pPr>
        <w:pStyle w:val="ListParagraph"/>
        <w:numPr>
          <w:ilvl w:val="0"/>
          <w:numId w:val="19"/>
        </w:numPr>
        <w:rPr>
          <w:rFonts w:ascii="Times New Roman" w:hAnsi="Times New Roman" w:cs="Times New Roman"/>
        </w:rPr>
      </w:pPr>
      <w:r w:rsidRPr="00282EBC">
        <w:rPr>
          <w:rFonts w:ascii="Times New Roman" w:hAnsi="Times New Roman" w:cs="Times New Roman"/>
        </w:rPr>
        <w:lastRenderedPageBreak/>
        <w:t>“Maintenance and Operational Support” or “Maintenance and Support” means all costs associated with the support of the proposed EDI solution</w:t>
      </w:r>
      <w:r w:rsidR="00E27C26" w:rsidRPr="00282EBC">
        <w:rPr>
          <w:rFonts w:ascii="Times New Roman" w:hAnsi="Times New Roman" w:cs="Times New Roman"/>
        </w:rPr>
        <w:t xml:space="preserve"> excluding onetime and annual licensing costs</w:t>
      </w:r>
      <w:r w:rsidRPr="00282EBC">
        <w:rPr>
          <w:rFonts w:ascii="Times New Roman" w:hAnsi="Times New Roman" w:cs="Times New Roman"/>
        </w:rPr>
        <w:t xml:space="preserve">. This includes help desk support, technical support services, </w:t>
      </w:r>
      <w:r w:rsidR="00937B22" w:rsidRPr="00282EBC">
        <w:rPr>
          <w:rFonts w:ascii="Times New Roman" w:hAnsi="Times New Roman" w:cs="Times New Roman"/>
        </w:rPr>
        <w:t xml:space="preserve">disaster recovery and business continuity, </w:t>
      </w:r>
      <w:r w:rsidRPr="00282EBC">
        <w:rPr>
          <w:rFonts w:ascii="Times New Roman" w:hAnsi="Times New Roman" w:cs="Times New Roman"/>
        </w:rPr>
        <w:t xml:space="preserve">troubleshooting, </w:t>
      </w:r>
      <w:r w:rsidR="00370200">
        <w:rPr>
          <w:rFonts w:ascii="Times New Roman" w:hAnsi="Times New Roman" w:cs="Times New Roman"/>
        </w:rPr>
        <w:t xml:space="preserve">and </w:t>
      </w:r>
      <w:r w:rsidRPr="00282EBC">
        <w:rPr>
          <w:rFonts w:ascii="Times New Roman" w:hAnsi="Times New Roman" w:cs="Times New Roman"/>
        </w:rPr>
        <w:t>analysis</w:t>
      </w:r>
      <w:r w:rsidR="00370200">
        <w:rPr>
          <w:rFonts w:ascii="Times New Roman" w:hAnsi="Times New Roman" w:cs="Times New Roman"/>
        </w:rPr>
        <w:t>.</w:t>
      </w:r>
    </w:p>
    <w:p w14:paraId="31193486" w14:textId="77777777" w:rsidR="00A7462D" w:rsidRPr="00282EBC" w:rsidRDefault="00A7462D" w:rsidP="00A7462D"/>
    <w:p w14:paraId="2F00B440" w14:textId="77777777" w:rsidR="00A7462D" w:rsidRPr="00282EBC" w:rsidRDefault="00A7462D" w:rsidP="00A7462D">
      <w:pPr>
        <w:pStyle w:val="Heading1"/>
        <w:rPr>
          <w:rFonts w:cs="Times New Roman"/>
        </w:rPr>
      </w:pPr>
      <w:r w:rsidRPr="00282EBC">
        <w:rPr>
          <w:rFonts w:cs="Times New Roman"/>
        </w:rPr>
        <w:br w:type="page"/>
      </w:r>
      <w:bookmarkStart w:id="6" w:name="_Toc119592832"/>
      <w:r w:rsidRPr="00282EBC">
        <w:rPr>
          <w:rFonts w:cs="Times New Roman"/>
        </w:rPr>
        <w:lastRenderedPageBreak/>
        <w:t>II.</w:t>
      </w:r>
      <w:r w:rsidRPr="00282EBC">
        <w:rPr>
          <w:rFonts w:cs="Times New Roman"/>
        </w:rPr>
        <w:tab/>
        <w:t>CONDITIONS GOVERNING THE RFI</w:t>
      </w:r>
      <w:bookmarkEnd w:id="6"/>
    </w:p>
    <w:p w14:paraId="490FBE3C" w14:textId="77777777" w:rsidR="00A7462D" w:rsidRPr="00282EBC" w:rsidRDefault="00A7462D" w:rsidP="00A7462D"/>
    <w:p w14:paraId="7C01EC78" w14:textId="77777777" w:rsidR="00A7462D" w:rsidRPr="00282EBC" w:rsidRDefault="00A7462D" w:rsidP="00A7462D">
      <w:pPr>
        <w:pStyle w:val="Heading2"/>
        <w:rPr>
          <w:rFonts w:cs="Times New Roman"/>
        </w:rPr>
      </w:pPr>
      <w:bookmarkStart w:id="7" w:name="_Toc119592833"/>
      <w:r w:rsidRPr="00282EBC">
        <w:rPr>
          <w:rFonts w:cs="Times New Roman"/>
        </w:rPr>
        <w:t>A.</w:t>
      </w:r>
      <w:r w:rsidRPr="00282EBC">
        <w:rPr>
          <w:rFonts w:cs="Times New Roman"/>
        </w:rPr>
        <w:tab/>
        <w:t>Sequence of Events</w:t>
      </w:r>
      <w:bookmarkEnd w:id="7"/>
    </w:p>
    <w:p w14:paraId="70D9AE47" w14:textId="77777777" w:rsidR="00A7462D" w:rsidRPr="00282EBC" w:rsidRDefault="00A7462D" w:rsidP="00A7462D"/>
    <w:p w14:paraId="69FFCF34" w14:textId="77777777" w:rsidR="00A7462D" w:rsidRPr="00282EBC" w:rsidRDefault="00A7462D" w:rsidP="00A7462D">
      <w:r w:rsidRPr="00282EBC">
        <w:t>The RFI Manager will make every effort to adhere to the following schedule:</w:t>
      </w:r>
    </w:p>
    <w:p w14:paraId="15BCF002" w14:textId="77777777" w:rsidR="00A7462D" w:rsidRPr="00282EBC" w:rsidRDefault="00A7462D" w:rsidP="00A746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2556"/>
        <w:gridCol w:w="2787"/>
      </w:tblGrid>
      <w:tr w:rsidR="008E6FA2" w:rsidRPr="00282EBC" w14:paraId="1ABD3EEC" w14:textId="77777777" w:rsidTr="00C839A6">
        <w:trPr>
          <w:jc w:val="center"/>
        </w:trPr>
        <w:tc>
          <w:tcPr>
            <w:tcW w:w="3448" w:type="dxa"/>
          </w:tcPr>
          <w:p w14:paraId="0C5048B5" w14:textId="77777777" w:rsidR="008E6FA2" w:rsidRPr="00282EBC" w:rsidRDefault="008E6FA2" w:rsidP="00A7462D">
            <w:pPr>
              <w:rPr>
                <w:b/>
                <w:sz w:val="22"/>
                <w:szCs w:val="22"/>
              </w:rPr>
            </w:pPr>
            <w:bookmarkStart w:id="8" w:name="_Hlk119590484"/>
            <w:r w:rsidRPr="00282EBC">
              <w:rPr>
                <w:b/>
                <w:sz w:val="22"/>
                <w:szCs w:val="22"/>
              </w:rPr>
              <w:t>Action</w:t>
            </w:r>
          </w:p>
        </w:tc>
        <w:tc>
          <w:tcPr>
            <w:tcW w:w="2556" w:type="dxa"/>
          </w:tcPr>
          <w:p w14:paraId="7F020245" w14:textId="77777777" w:rsidR="008E6FA2" w:rsidRPr="00282EBC" w:rsidRDefault="008E6FA2" w:rsidP="00A7462D">
            <w:pPr>
              <w:rPr>
                <w:b/>
                <w:sz w:val="22"/>
                <w:szCs w:val="22"/>
              </w:rPr>
            </w:pPr>
            <w:r w:rsidRPr="00282EBC">
              <w:rPr>
                <w:b/>
                <w:sz w:val="22"/>
                <w:szCs w:val="22"/>
              </w:rPr>
              <w:t>Responsible Party</w:t>
            </w:r>
          </w:p>
        </w:tc>
        <w:tc>
          <w:tcPr>
            <w:tcW w:w="2787" w:type="dxa"/>
          </w:tcPr>
          <w:p w14:paraId="0B1E0BF4" w14:textId="77777777" w:rsidR="008E6FA2" w:rsidRPr="00282EBC" w:rsidRDefault="008E6FA2" w:rsidP="00A7462D">
            <w:pPr>
              <w:rPr>
                <w:b/>
                <w:sz w:val="22"/>
                <w:szCs w:val="22"/>
              </w:rPr>
            </w:pPr>
            <w:r w:rsidRPr="00282EBC">
              <w:rPr>
                <w:b/>
                <w:sz w:val="22"/>
                <w:szCs w:val="22"/>
              </w:rPr>
              <w:t>Due Dates</w:t>
            </w:r>
          </w:p>
        </w:tc>
      </w:tr>
      <w:tr w:rsidR="008E6FA2" w:rsidRPr="00282EBC" w14:paraId="6A6A0F86" w14:textId="77777777" w:rsidTr="00C839A6">
        <w:trPr>
          <w:jc w:val="center"/>
        </w:trPr>
        <w:tc>
          <w:tcPr>
            <w:tcW w:w="3448" w:type="dxa"/>
          </w:tcPr>
          <w:p w14:paraId="6923AECF" w14:textId="77777777" w:rsidR="008E6FA2" w:rsidRPr="00282EBC" w:rsidRDefault="008E6FA2" w:rsidP="00A7462D">
            <w:pPr>
              <w:rPr>
                <w:sz w:val="22"/>
                <w:szCs w:val="22"/>
              </w:rPr>
            </w:pPr>
            <w:r w:rsidRPr="00282EBC">
              <w:rPr>
                <w:sz w:val="22"/>
                <w:szCs w:val="22"/>
              </w:rPr>
              <w:t>1.  Issue RFI</w:t>
            </w:r>
          </w:p>
        </w:tc>
        <w:tc>
          <w:tcPr>
            <w:tcW w:w="2556" w:type="dxa"/>
          </w:tcPr>
          <w:p w14:paraId="18F63B8E" w14:textId="77777777" w:rsidR="008E6FA2" w:rsidRPr="00282EBC" w:rsidRDefault="00B96AD9" w:rsidP="00A7462D">
            <w:pPr>
              <w:rPr>
                <w:sz w:val="22"/>
                <w:szCs w:val="22"/>
              </w:rPr>
            </w:pPr>
            <w:r w:rsidRPr="00282EBC">
              <w:rPr>
                <w:sz w:val="22"/>
                <w:szCs w:val="22"/>
              </w:rPr>
              <w:t>Procuring Agency</w:t>
            </w:r>
          </w:p>
        </w:tc>
        <w:tc>
          <w:tcPr>
            <w:tcW w:w="2787" w:type="dxa"/>
          </w:tcPr>
          <w:p w14:paraId="39576FD5" w14:textId="0CEE61DB" w:rsidR="008E6FA2" w:rsidRPr="00282EBC" w:rsidRDefault="00B96AD9" w:rsidP="00A7462D">
            <w:pPr>
              <w:rPr>
                <w:sz w:val="22"/>
                <w:szCs w:val="22"/>
              </w:rPr>
            </w:pPr>
            <w:r w:rsidRPr="00282EBC">
              <w:rPr>
                <w:sz w:val="22"/>
                <w:szCs w:val="22"/>
              </w:rPr>
              <w:t xml:space="preserve"> </w:t>
            </w:r>
            <w:r w:rsidR="00D95C31" w:rsidRPr="00282EBC">
              <w:rPr>
                <w:sz w:val="22"/>
                <w:szCs w:val="22"/>
              </w:rPr>
              <w:t xml:space="preserve">Nov </w:t>
            </w:r>
            <w:r w:rsidR="00FC78DA">
              <w:rPr>
                <w:sz w:val="22"/>
                <w:szCs w:val="22"/>
              </w:rPr>
              <w:t>1</w:t>
            </w:r>
            <w:r w:rsidR="00D95C31" w:rsidRPr="00282EBC">
              <w:rPr>
                <w:sz w:val="22"/>
                <w:szCs w:val="22"/>
              </w:rPr>
              <w:t>8, 2022</w:t>
            </w:r>
          </w:p>
        </w:tc>
      </w:tr>
      <w:tr w:rsidR="008E6FA2" w:rsidRPr="00282EBC" w14:paraId="12CF1C9E" w14:textId="77777777" w:rsidTr="00C839A6">
        <w:trPr>
          <w:jc w:val="center"/>
        </w:trPr>
        <w:tc>
          <w:tcPr>
            <w:tcW w:w="3448" w:type="dxa"/>
          </w:tcPr>
          <w:p w14:paraId="01E27D06" w14:textId="77777777" w:rsidR="008E6FA2" w:rsidRPr="00282EBC" w:rsidRDefault="008E6FA2" w:rsidP="00A7462D">
            <w:pPr>
              <w:rPr>
                <w:sz w:val="22"/>
                <w:szCs w:val="22"/>
              </w:rPr>
            </w:pPr>
            <w:r w:rsidRPr="00282EBC">
              <w:rPr>
                <w:sz w:val="22"/>
                <w:szCs w:val="22"/>
              </w:rPr>
              <w:t>2.  Acknowledgement of Receipt</w:t>
            </w:r>
          </w:p>
        </w:tc>
        <w:tc>
          <w:tcPr>
            <w:tcW w:w="2556" w:type="dxa"/>
          </w:tcPr>
          <w:p w14:paraId="68E2ED86" w14:textId="77777777" w:rsidR="008E6FA2" w:rsidRPr="00282EBC" w:rsidRDefault="008E6FA2" w:rsidP="00A7462D">
            <w:pPr>
              <w:rPr>
                <w:sz w:val="22"/>
                <w:szCs w:val="22"/>
              </w:rPr>
            </w:pPr>
            <w:r w:rsidRPr="00282EBC">
              <w:rPr>
                <w:sz w:val="22"/>
                <w:szCs w:val="22"/>
              </w:rPr>
              <w:t>Potential Respondents</w:t>
            </w:r>
          </w:p>
        </w:tc>
        <w:tc>
          <w:tcPr>
            <w:tcW w:w="2787" w:type="dxa"/>
          </w:tcPr>
          <w:p w14:paraId="64BF1D2C" w14:textId="34F4027A" w:rsidR="008E6FA2" w:rsidRPr="00282EBC" w:rsidRDefault="00B96AD9" w:rsidP="00A7462D">
            <w:pPr>
              <w:rPr>
                <w:sz w:val="22"/>
                <w:szCs w:val="22"/>
              </w:rPr>
            </w:pPr>
            <w:r w:rsidRPr="00282EBC">
              <w:rPr>
                <w:sz w:val="22"/>
                <w:szCs w:val="22"/>
              </w:rPr>
              <w:t xml:space="preserve"> </w:t>
            </w:r>
            <w:r w:rsidR="00D95C31" w:rsidRPr="00282EBC">
              <w:rPr>
                <w:sz w:val="22"/>
                <w:szCs w:val="22"/>
              </w:rPr>
              <w:t xml:space="preserve">Nov </w:t>
            </w:r>
            <w:r w:rsidR="00FC78DA">
              <w:rPr>
                <w:sz w:val="22"/>
                <w:szCs w:val="22"/>
              </w:rPr>
              <w:t>2</w:t>
            </w:r>
            <w:r w:rsidR="003F0573">
              <w:rPr>
                <w:sz w:val="22"/>
                <w:szCs w:val="22"/>
              </w:rPr>
              <w:t>2</w:t>
            </w:r>
            <w:r w:rsidR="00D95C31" w:rsidRPr="00282EBC">
              <w:rPr>
                <w:sz w:val="22"/>
                <w:szCs w:val="22"/>
              </w:rPr>
              <w:t>, 2022</w:t>
            </w:r>
          </w:p>
        </w:tc>
      </w:tr>
      <w:tr w:rsidR="008E6FA2" w:rsidRPr="00282EBC" w14:paraId="7B756573" w14:textId="77777777" w:rsidTr="00C839A6">
        <w:trPr>
          <w:jc w:val="center"/>
        </w:trPr>
        <w:tc>
          <w:tcPr>
            <w:tcW w:w="3448" w:type="dxa"/>
          </w:tcPr>
          <w:p w14:paraId="2E89A800" w14:textId="0A60CFF3" w:rsidR="008E6FA2" w:rsidRPr="00282EBC" w:rsidRDefault="008E6FA2" w:rsidP="00A7462D">
            <w:pPr>
              <w:rPr>
                <w:sz w:val="22"/>
                <w:szCs w:val="22"/>
              </w:rPr>
            </w:pPr>
            <w:r w:rsidRPr="00282EBC">
              <w:rPr>
                <w:sz w:val="22"/>
                <w:szCs w:val="22"/>
              </w:rPr>
              <w:t xml:space="preserve">3.  Deadline for </w:t>
            </w:r>
            <w:r w:rsidR="00F36065" w:rsidRPr="00282EBC">
              <w:rPr>
                <w:sz w:val="22"/>
                <w:szCs w:val="22"/>
              </w:rPr>
              <w:t xml:space="preserve">Written </w:t>
            </w:r>
            <w:r w:rsidRPr="00282EBC">
              <w:rPr>
                <w:sz w:val="22"/>
                <w:szCs w:val="22"/>
              </w:rPr>
              <w:t>Questions</w:t>
            </w:r>
            <w:r w:rsidR="00F36065" w:rsidRPr="00282EBC">
              <w:rPr>
                <w:sz w:val="22"/>
                <w:szCs w:val="22"/>
              </w:rPr>
              <w:t xml:space="preserve"> </w:t>
            </w:r>
          </w:p>
        </w:tc>
        <w:tc>
          <w:tcPr>
            <w:tcW w:w="2556" w:type="dxa"/>
          </w:tcPr>
          <w:p w14:paraId="71FED03A" w14:textId="77777777" w:rsidR="008E6FA2" w:rsidRPr="00282EBC" w:rsidRDefault="008E6FA2" w:rsidP="00A7462D">
            <w:pPr>
              <w:rPr>
                <w:sz w:val="22"/>
                <w:szCs w:val="22"/>
              </w:rPr>
            </w:pPr>
            <w:r w:rsidRPr="00282EBC">
              <w:rPr>
                <w:sz w:val="22"/>
                <w:szCs w:val="22"/>
              </w:rPr>
              <w:t>Potential Respondents</w:t>
            </w:r>
          </w:p>
        </w:tc>
        <w:tc>
          <w:tcPr>
            <w:tcW w:w="2787" w:type="dxa"/>
          </w:tcPr>
          <w:p w14:paraId="5787452B" w14:textId="7777A145" w:rsidR="008E6FA2" w:rsidRPr="00282EBC" w:rsidRDefault="00B96AD9" w:rsidP="00A7462D">
            <w:pPr>
              <w:rPr>
                <w:sz w:val="22"/>
                <w:szCs w:val="22"/>
              </w:rPr>
            </w:pPr>
            <w:r w:rsidRPr="00282EBC">
              <w:rPr>
                <w:sz w:val="22"/>
                <w:szCs w:val="22"/>
              </w:rPr>
              <w:t xml:space="preserve"> </w:t>
            </w:r>
            <w:r w:rsidR="00D95C31" w:rsidRPr="00282EBC">
              <w:rPr>
                <w:sz w:val="22"/>
                <w:szCs w:val="22"/>
              </w:rPr>
              <w:t xml:space="preserve">Nov </w:t>
            </w:r>
            <w:r w:rsidR="00FC78DA">
              <w:rPr>
                <w:sz w:val="22"/>
                <w:szCs w:val="22"/>
              </w:rPr>
              <w:t>28</w:t>
            </w:r>
            <w:r w:rsidR="00D95C31" w:rsidRPr="00282EBC">
              <w:rPr>
                <w:sz w:val="22"/>
                <w:szCs w:val="22"/>
              </w:rPr>
              <w:t>, 2022</w:t>
            </w:r>
          </w:p>
        </w:tc>
      </w:tr>
      <w:tr w:rsidR="008E6FA2" w:rsidRPr="00282EBC" w14:paraId="750A0D17" w14:textId="77777777" w:rsidTr="00C839A6">
        <w:trPr>
          <w:jc w:val="center"/>
        </w:trPr>
        <w:tc>
          <w:tcPr>
            <w:tcW w:w="3448" w:type="dxa"/>
          </w:tcPr>
          <w:p w14:paraId="61C1DD05" w14:textId="213C0194" w:rsidR="008E6FA2" w:rsidRPr="00282EBC" w:rsidRDefault="008E6FA2" w:rsidP="00A7462D">
            <w:pPr>
              <w:rPr>
                <w:sz w:val="22"/>
                <w:szCs w:val="22"/>
              </w:rPr>
            </w:pPr>
            <w:r w:rsidRPr="00282EBC">
              <w:rPr>
                <w:sz w:val="22"/>
                <w:szCs w:val="22"/>
              </w:rPr>
              <w:t xml:space="preserve">4.  </w:t>
            </w:r>
            <w:r w:rsidR="00F36065" w:rsidRPr="00282EBC">
              <w:rPr>
                <w:sz w:val="22"/>
                <w:szCs w:val="22"/>
              </w:rPr>
              <w:t xml:space="preserve">WCA </w:t>
            </w:r>
            <w:r w:rsidRPr="00282EBC">
              <w:rPr>
                <w:sz w:val="22"/>
                <w:szCs w:val="22"/>
              </w:rPr>
              <w:t>Response to Questions</w:t>
            </w:r>
          </w:p>
        </w:tc>
        <w:tc>
          <w:tcPr>
            <w:tcW w:w="2556" w:type="dxa"/>
          </w:tcPr>
          <w:p w14:paraId="6548E68D" w14:textId="77777777" w:rsidR="008E6FA2" w:rsidRPr="00282EBC" w:rsidRDefault="008E6FA2" w:rsidP="00A7462D">
            <w:pPr>
              <w:rPr>
                <w:sz w:val="22"/>
                <w:szCs w:val="22"/>
              </w:rPr>
            </w:pPr>
            <w:r w:rsidRPr="00282EBC">
              <w:rPr>
                <w:sz w:val="22"/>
                <w:szCs w:val="22"/>
              </w:rPr>
              <w:t>RFI Manager</w:t>
            </w:r>
          </w:p>
        </w:tc>
        <w:tc>
          <w:tcPr>
            <w:tcW w:w="2787" w:type="dxa"/>
          </w:tcPr>
          <w:p w14:paraId="38C191FB" w14:textId="3C3413C5" w:rsidR="008E6FA2" w:rsidRPr="00282EBC" w:rsidRDefault="00B96AD9" w:rsidP="00A7462D">
            <w:pPr>
              <w:rPr>
                <w:sz w:val="22"/>
                <w:szCs w:val="22"/>
              </w:rPr>
            </w:pPr>
            <w:r w:rsidRPr="00282EBC">
              <w:rPr>
                <w:sz w:val="22"/>
                <w:szCs w:val="22"/>
              </w:rPr>
              <w:t xml:space="preserve"> </w:t>
            </w:r>
            <w:r w:rsidR="003F0573">
              <w:rPr>
                <w:sz w:val="22"/>
                <w:szCs w:val="22"/>
              </w:rPr>
              <w:t>Dec 01</w:t>
            </w:r>
            <w:r w:rsidR="00D95C31" w:rsidRPr="00282EBC">
              <w:rPr>
                <w:sz w:val="22"/>
                <w:szCs w:val="22"/>
              </w:rPr>
              <w:t>, 2022</w:t>
            </w:r>
          </w:p>
        </w:tc>
      </w:tr>
      <w:tr w:rsidR="008E6FA2" w:rsidRPr="00282EBC" w14:paraId="6998B2AE" w14:textId="77777777" w:rsidTr="00C839A6">
        <w:trPr>
          <w:jc w:val="center"/>
        </w:trPr>
        <w:tc>
          <w:tcPr>
            <w:tcW w:w="3448" w:type="dxa"/>
          </w:tcPr>
          <w:p w14:paraId="1DA5336D" w14:textId="06942882" w:rsidR="008E6FA2" w:rsidRPr="00282EBC" w:rsidRDefault="008E6FA2" w:rsidP="00A7462D">
            <w:pPr>
              <w:rPr>
                <w:b/>
                <w:sz w:val="22"/>
                <w:szCs w:val="22"/>
              </w:rPr>
            </w:pPr>
            <w:r w:rsidRPr="00282EBC">
              <w:rPr>
                <w:b/>
                <w:sz w:val="22"/>
                <w:szCs w:val="22"/>
              </w:rPr>
              <w:t xml:space="preserve">5.  </w:t>
            </w:r>
            <w:r w:rsidR="00F36065" w:rsidRPr="00282EBC">
              <w:rPr>
                <w:b/>
                <w:sz w:val="22"/>
                <w:szCs w:val="22"/>
              </w:rPr>
              <w:t xml:space="preserve">Deadline to </w:t>
            </w:r>
            <w:r w:rsidRPr="00282EBC">
              <w:rPr>
                <w:b/>
                <w:sz w:val="22"/>
                <w:szCs w:val="22"/>
              </w:rPr>
              <w:t>Submi</w:t>
            </w:r>
            <w:r w:rsidR="00F36065" w:rsidRPr="00282EBC">
              <w:rPr>
                <w:b/>
                <w:sz w:val="22"/>
                <w:szCs w:val="22"/>
              </w:rPr>
              <w:t>t</w:t>
            </w:r>
            <w:r w:rsidRPr="00282EBC">
              <w:rPr>
                <w:b/>
                <w:sz w:val="22"/>
                <w:szCs w:val="22"/>
              </w:rPr>
              <w:t xml:space="preserve"> Response</w:t>
            </w:r>
            <w:r w:rsidR="00F36065" w:rsidRPr="00282EBC">
              <w:rPr>
                <w:b/>
                <w:sz w:val="22"/>
                <w:szCs w:val="22"/>
              </w:rPr>
              <w:t>s</w:t>
            </w:r>
          </w:p>
        </w:tc>
        <w:tc>
          <w:tcPr>
            <w:tcW w:w="2556" w:type="dxa"/>
          </w:tcPr>
          <w:p w14:paraId="65B2B10A" w14:textId="77777777" w:rsidR="008E6FA2" w:rsidRPr="00282EBC" w:rsidRDefault="008E6FA2" w:rsidP="00A7462D">
            <w:pPr>
              <w:rPr>
                <w:b/>
                <w:sz w:val="22"/>
                <w:szCs w:val="22"/>
              </w:rPr>
            </w:pPr>
            <w:r w:rsidRPr="00282EBC">
              <w:rPr>
                <w:b/>
                <w:sz w:val="22"/>
                <w:szCs w:val="22"/>
              </w:rPr>
              <w:t>Respondents</w:t>
            </w:r>
          </w:p>
        </w:tc>
        <w:tc>
          <w:tcPr>
            <w:tcW w:w="2787" w:type="dxa"/>
          </w:tcPr>
          <w:p w14:paraId="133EC1AD" w14:textId="163202E9" w:rsidR="008E6FA2" w:rsidRPr="00282EBC" w:rsidRDefault="00B96AD9" w:rsidP="00A7462D">
            <w:pPr>
              <w:rPr>
                <w:b/>
                <w:sz w:val="22"/>
                <w:szCs w:val="22"/>
              </w:rPr>
            </w:pPr>
            <w:r w:rsidRPr="00282EBC">
              <w:rPr>
                <w:b/>
                <w:sz w:val="22"/>
                <w:szCs w:val="22"/>
              </w:rPr>
              <w:t xml:space="preserve"> </w:t>
            </w:r>
            <w:r w:rsidR="00FC78DA">
              <w:rPr>
                <w:b/>
                <w:sz w:val="22"/>
                <w:szCs w:val="22"/>
              </w:rPr>
              <w:t>Dec</w:t>
            </w:r>
            <w:r w:rsidR="00D95C31" w:rsidRPr="00282EBC">
              <w:rPr>
                <w:b/>
                <w:sz w:val="22"/>
                <w:szCs w:val="22"/>
              </w:rPr>
              <w:t xml:space="preserve"> </w:t>
            </w:r>
            <w:r w:rsidR="003F0573">
              <w:rPr>
                <w:b/>
                <w:sz w:val="22"/>
                <w:szCs w:val="22"/>
              </w:rPr>
              <w:t>09</w:t>
            </w:r>
            <w:r w:rsidR="00D95C31" w:rsidRPr="00282EBC">
              <w:rPr>
                <w:b/>
                <w:sz w:val="22"/>
                <w:szCs w:val="22"/>
              </w:rPr>
              <w:t>, 2022</w:t>
            </w:r>
          </w:p>
        </w:tc>
      </w:tr>
      <w:tr w:rsidR="00F36065" w:rsidRPr="00282EBC" w14:paraId="6F19236A" w14:textId="77777777" w:rsidTr="00C839A6">
        <w:trPr>
          <w:jc w:val="center"/>
        </w:trPr>
        <w:tc>
          <w:tcPr>
            <w:tcW w:w="3448" w:type="dxa"/>
          </w:tcPr>
          <w:p w14:paraId="4241E2D4" w14:textId="069E49DC" w:rsidR="00F36065" w:rsidRPr="00282EBC" w:rsidRDefault="00F36065" w:rsidP="00A7462D">
            <w:pPr>
              <w:rPr>
                <w:bCs/>
                <w:sz w:val="22"/>
                <w:szCs w:val="22"/>
              </w:rPr>
            </w:pPr>
            <w:r w:rsidRPr="00282EBC">
              <w:rPr>
                <w:bCs/>
                <w:sz w:val="22"/>
                <w:szCs w:val="22"/>
              </w:rPr>
              <w:t>6.  Q&amp;A from WCA as needed</w:t>
            </w:r>
          </w:p>
        </w:tc>
        <w:tc>
          <w:tcPr>
            <w:tcW w:w="2556" w:type="dxa"/>
          </w:tcPr>
          <w:p w14:paraId="74A7C6F0" w14:textId="31751A23" w:rsidR="00F36065" w:rsidRPr="00282EBC" w:rsidRDefault="00F36065" w:rsidP="00A7462D">
            <w:pPr>
              <w:rPr>
                <w:bCs/>
                <w:sz w:val="22"/>
                <w:szCs w:val="22"/>
              </w:rPr>
            </w:pPr>
            <w:r w:rsidRPr="00282EBC">
              <w:rPr>
                <w:bCs/>
                <w:sz w:val="22"/>
                <w:szCs w:val="22"/>
              </w:rPr>
              <w:t>RFI Manager</w:t>
            </w:r>
          </w:p>
        </w:tc>
        <w:tc>
          <w:tcPr>
            <w:tcW w:w="2787" w:type="dxa"/>
          </w:tcPr>
          <w:p w14:paraId="6387E2EA" w14:textId="5503830D" w:rsidR="00F36065" w:rsidRPr="00282EBC" w:rsidRDefault="00D95C31" w:rsidP="00A7462D">
            <w:pPr>
              <w:rPr>
                <w:bCs/>
                <w:sz w:val="22"/>
                <w:szCs w:val="22"/>
              </w:rPr>
            </w:pPr>
            <w:r w:rsidRPr="00282EBC">
              <w:rPr>
                <w:bCs/>
                <w:sz w:val="22"/>
                <w:szCs w:val="22"/>
              </w:rPr>
              <w:t xml:space="preserve"> Dec </w:t>
            </w:r>
            <w:r w:rsidR="003F0573">
              <w:rPr>
                <w:bCs/>
                <w:sz w:val="22"/>
                <w:szCs w:val="22"/>
              </w:rPr>
              <w:t>21</w:t>
            </w:r>
            <w:r w:rsidRPr="00282EBC">
              <w:rPr>
                <w:bCs/>
                <w:sz w:val="22"/>
                <w:szCs w:val="22"/>
              </w:rPr>
              <w:t>, 2022</w:t>
            </w:r>
          </w:p>
        </w:tc>
      </w:tr>
      <w:bookmarkEnd w:id="8"/>
    </w:tbl>
    <w:p w14:paraId="220BBD31" w14:textId="77777777" w:rsidR="00A7462D" w:rsidRPr="00282EBC" w:rsidRDefault="00A7462D" w:rsidP="00A7462D"/>
    <w:p w14:paraId="3765BD92" w14:textId="77777777" w:rsidR="00A7462D" w:rsidRPr="00282EBC" w:rsidRDefault="00A7462D" w:rsidP="00A7462D">
      <w:pPr>
        <w:pStyle w:val="Heading2"/>
        <w:rPr>
          <w:rFonts w:cs="Times New Roman"/>
        </w:rPr>
      </w:pPr>
      <w:bookmarkStart w:id="9" w:name="_Toc119592834"/>
      <w:r w:rsidRPr="00282EBC">
        <w:rPr>
          <w:rFonts w:cs="Times New Roman"/>
        </w:rPr>
        <w:t>B.</w:t>
      </w:r>
      <w:r w:rsidRPr="00282EBC">
        <w:rPr>
          <w:rFonts w:cs="Times New Roman"/>
        </w:rPr>
        <w:tab/>
        <w:t>Explanation of Events</w:t>
      </w:r>
      <w:bookmarkEnd w:id="9"/>
    </w:p>
    <w:p w14:paraId="5526496D" w14:textId="77777777" w:rsidR="00A7462D" w:rsidRPr="00282EBC" w:rsidRDefault="00A7462D" w:rsidP="00E27C26">
      <w:pPr>
        <w:pStyle w:val="Heading3"/>
        <w:rPr>
          <w:rFonts w:cs="Times New Roman"/>
        </w:rPr>
      </w:pPr>
      <w:bookmarkStart w:id="10" w:name="_Toc119592835"/>
      <w:r w:rsidRPr="00282EBC">
        <w:rPr>
          <w:rFonts w:cs="Times New Roman"/>
        </w:rPr>
        <w:t>1.</w:t>
      </w:r>
      <w:r w:rsidRPr="00282EBC">
        <w:rPr>
          <w:rFonts w:cs="Times New Roman"/>
        </w:rPr>
        <w:tab/>
        <w:t>Release of RFI</w:t>
      </w:r>
      <w:bookmarkEnd w:id="10"/>
    </w:p>
    <w:p w14:paraId="38DBCE10" w14:textId="77777777" w:rsidR="00A7462D" w:rsidRPr="00282EBC" w:rsidRDefault="00A7462D" w:rsidP="00A7462D">
      <w:pPr>
        <w:ind w:left="720"/>
      </w:pPr>
      <w:r w:rsidRPr="00282EBC">
        <w:t>This RFI is being issued on the date indicated in the Sequence of Events, above, by the State Purchasing Division.</w:t>
      </w:r>
    </w:p>
    <w:p w14:paraId="637D1221" w14:textId="77777777" w:rsidR="00A7462D" w:rsidRPr="00282EBC" w:rsidRDefault="00A7462D" w:rsidP="00E27C26">
      <w:pPr>
        <w:pStyle w:val="Heading3"/>
        <w:rPr>
          <w:rFonts w:cs="Times New Roman"/>
        </w:rPr>
      </w:pPr>
      <w:bookmarkStart w:id="11" w:name="_Toc119592836"/>
      <w:r w:rsidRPr="00282EBC">
        <w:rPr>
          <w:rFonts w:cs="Times New Roman"/>
        </w:rPr>
        <w:t>2.</w:t>
      </w:r>
      <w:r w:rsidRPr="00282EBC">
        <w:rPr>
          <w:rFonts w:cs="Times New Roman"/>
        </w:rPr>
        <w:tab/>
        <w:t>Acknowledgment of Receipt</w:t>
      </w:r>
      <w:bookmarkEnd w:id="11"/>
    </w:p>
    <w:p w14:paraId="502D5F6B" w14:textId="77777777" w:rsidR="00A7462D" w:rsidRPr="00282EBC" w:rsidRDefault="00A7462D" w:rsidP="00A7462D">
      <w:pPr>
        <w:ind w:left="720"/>
      </w:pPr>
      <w:r w:rsidRPr="00282EBC">
        <w:t>The Acknowledgment of Receipt form in Appendix A will be used to indicate the respondent’s intent to participate in and respond to this RFI.  The Acknowledgment of Receipt form should be received by 5:00 p.m. Mountain Time on the date indicated in the Sequence of Events, above.</w:t>
      </w:r>
    </w:p>
    <w:p w14:paraId="77B26721" w14:textId="77777777" w:rsidR="00A7462D" w:rsidRPr="00282EBC" w:rsidRDefault="00A7462D" w:rsidP="00E27C26">
      <w:pPr>
        <w:pStyle w:val="Heading3"/>
        <w:rPr>
          <w:rFonts w:cs="Times New Roman"/>
        </w:rPr>
      </w:pPr>
      <w:bookmarkStart w:id="12" w:name="_Toc119592837"/>
      <w:r w:rsidRPr="00282EBC">
        <w:rPr>
          <w:rFonts w:cs="Times New Roman"/>
        </w:rPr>
        <w:t>3.</w:t>
      </w:r>
      <w:r w:rsidRPr="00282EBC">
        <w:rPr>
          <w:rFonts w:cs="Times New Roman"/>
        </w:rPr>
        <w:tab/>
        <w:t>Deadline for Questions</w:t>
      </w:r>
      <w:bookmarkEnd w:id="12"/>
    </w:p>
    <w:p w14:paraId="122B6656" w14:textId="77777777" w:rsidR="00A7462D" w:rsidRPr="00282EBC" w:rsidRDefault="00A7462D" w:rsidP="00A7462D">
      <w:pPr>
        <w:ind w:left="720"/>
      </w:pPr>
      <w:r w:rsidRPr="00282EBC">
        <w:t>Questions regarding this RFI must be submitted in writing, by e-mail, to the RFI Manager and must be received by 5:00 Mountain Time on the date indicated in the Sequence of Events, above.</w:t>
      </w:r>
    </w:p>
    <w:p w14:paraId="2601A2C6" w14:textId="77777777" w:rsidR="00A7462D" w:rsidRPr="00282EBC" w:rsidRDefault="00A7462D" w:rsidP="00E27C26">
      <w:pPr>
        <w:pStyle w:val="Heading3"/>
        <w:rPr>
          <w:rFonts w:cs="Times New Roman"/>
        </w:rPr>
      </w:pPr>
      <w:bookmarkStart w:id="13" w:name="_Toc119592838"/>
      <w:r w:rsidRPr="00282EBC">
        <w:rPr>
          <w:rFonts w:cs="Times New Roman"/>
        </w:rPr>
        <w:t>4.</w:t>
      </w:r>
      <w:r w:rsidRPr="00282EBC">
        <w:rPr>
          <w:rFonts w:cs="Times New Roman"/>
        </w:rPr>
        <w:tab/>
        <w:t>Response to Questions</w:t>
      </w:r>
      <w:bookmarkEnd w:id="13"/>
    </w:p>
    <w:p w14:paraId="27CE3BE1" w14:textId="38740C59" w:rsidR="00A7462D" w:rsidRPr="00282EBC" w:rsidRDefault="00A7462D" w:rsidP="00A7462D">
      <w:pPr>
        <w:ind w:left="720"/>
      </w:pPr>
      <w:r w:rsidRPr="00282EBC">
        <w:t>Written responses to questions shall be provided to those companies that have returned the Acknowledgement of Receipt form by the date indicated in the Sequence of Events, above.</w:t>
      </w:r>
    </w:p>
    <w:p w14:paraId="2DDBF830" w14:textId="77777777" w:rsidR="00A7462D" w:rsidRPr="00282EBC" w:rsidRDefault="00A7462D" w:rsidP="00E27C26">
      <w:pPr>
        <w:pStyle w:val="Heading3"/>
        <w:rPr>
          <w:rFonts w:cs="Times New Roman"/>
        </w:rPr>
      </w:pPr>
      <w:bookmarkStart w:id="14" w:name="_Toc119592839"/>
      <w:r w:rsidRPr="00282EBC">
        <w:rPr>
          <w:rFonts w:cs="Times New Roman"/>
        </w:rPr>
        <w:lastRenderedPageBreak/>
        <w:t>5.</w:t>
      </w:r>
      <w:r w:rsidRPr="00282EBC">
        <w:rPr>
          <w:rFonts w:cs="Times New Roman"/>
        </w:rPr>
        <w:tab/>
        <w:t>Response Deadline</w:t>
      </w:r>
      <w:bookmarkEnd w:id="14"/>
    </w:p>
    <w:p w14:paraId="6ACD0DEB" w14:textId="7D289259" w:rsidR="00A7462D" w:rsidRPr="00282EBC" w:rsidRDefault="005E5449" w:rsidP="00A7462D">
      <w:pPr>
        <w:ind w:left="720"/>
      </w:pPr>
      <w:r w:rsidRPr="00282EBC">
        <w:t>One (1)</w:t>
      </w:r>
      <w:r w:rsidR="00A7462D" w:rsidRPr="00282EBC">
        <w:t xml:space="preserve"> cop</w:t>
      </w:r>
      <w:r w:rsidRPr="00282EBC">
        <w:t>y</w:t>
      </w:r>
      <w:r w:rsidR="00A7462D" w:rsidRPr="00282EBC">
        <w:t xml:space="preserve"> of the RFI response shall be delivered to the RFI Manager by no later than 2:00 p.m. Mountain Time on the date indicated in the Sequence of Events, above. Responses received after the due date and time may not be considered. Responses should be labeled, "Response to RFI – </w:t>
      </w:r>
      <w:r w:rsidR="00856155" w:rsidRPr="00282EBC">
        <w:t>Workers’ Compensation EDI Claim Management</w:t>
      </w:r>
      <w:r w:rsidR="00A7462D" w:rsidRPr="00282EBC">
        <w:t xml:space="preserve"> ".</w:t>
      </w:r>
    </w:p>
    <w:p w14:paraId="3FA5C74B" w14:textId="55DB659B" w:rsidR="00812762" w:rsidRPr="00282EBC" w:rsidRDefault="00812762" w:rsidP="00A7462D">
      <w:pPr>
        <w:ind w:left="720"/>
      </w:pPr>
    </w:p>
    <w:p w14:paraId="55216C3A" w14:textId="0E65D313" w:rsidR="00812762" w:rsidRPr="00282EBC" w:rsidRDefault="00812762" w:rsidP="00E27C26">
      <w:pPr>
        <w:pStyle w:val="Heading3"/>
        <w:rPr>
          <w:rFonts w:cs="Times New Roman"/>
        </w:rPr>
      </w:pPr>
      <w:bookmarkStart w:id="15" w:name="_Toc119592840"/>
      <w:r w:rsidRPr="00282EBC">
        <w:rPr>
          <w:rFonts w:cs="Times New Roman"/>
        </w:rPr>
        <w:t xml:space="preserve">6.  </w:t>
      </w:r>
      <w:r w:rsidR="00AC516D">
        <w:rPr>
          <w:rFonts w:cs="Times New Roman"/>
        </w:rPr>
        <w:tab/>
      </w:r>
      <w:r w:rsidRPr="00282EBC">
        <w:rPr>
          <w:rFonts w:cs="Times New Roman"/>
        </w:rPr>
        <w:t>Q&amp;A from WCA as needed</w:t>
      </w:r>
      <w:bookmarkEnd w:id="15"/>
    </w:p>
    <w:p w14:paraId="5CD5D196" w14:textId="0893ABB9" w:rsidR="00812762" w:rsidRPr="00282EBC" w:rsidRDefault="00812762" w:rsidP="00A7462D">
      <w:pPr>
        <w:ind w:left="720"/>
      </w:pPr>
      <w:r w:rsidRPr="00282EBC">
        <w:t xml:space="preserve">WCA may require clarification of response information before finishing our RFI process. </w:t>
      </w:r>
    </w:p>
    <w:p w14:paraId="579BF152" w14:textId="77777777" w:rsidR="00A7462D" w:rsidRPr="00282EBC" w:rsidRDefault="00A7462D" w:rsidP="00A7462D">
      <w:pPr>
        <w:ind w:left="720"/>
      </w:pPr>
    </w:p>
    <w:p w14:paraId="1485C7DC" w14:textId="77777777" w:rsidR="00A7462D" w:rsidRPr="00282EBC" w:rsidRDefault="00A7462D" w:rsidP="00A7462D">
      <w:pPr>
        <w:pStyle w:val="Heading2"/>
        <w:rPr>
          <w:rFonts w:cs="Times New Roman"/>
        </w:rPr>
      </w:pPr>
      <w:bookmarkStart w:id="16" w:name="_Toc119592841"/>
      <w:r w:rsidRPr="00282EBC">
        <w:rPr>
          <w:rFonts w:cs="Times New Roman"/>
        </w:rPr>
        <w:t>C.</w:t>
      </w:r>
      <w:r w:rsidRPr="00282EBC">
        <w:rPr>
          <w:rFonts w:cs="Times New Roman"/>
        </w:rPr>
        <w:tab/>
        <w:t>General Requirements</w:t>
      </w:r>
      <w:bookmarkEnd w:id="16"/>
    </w:p>
    <w:p w14:paraId="6B50FA11" w14:textId="77777777" w:rsidR="00A7462D" w:rsidRPr="00282EBC" w:rsidRDefault="00A7462D" w:rsidP="00A7462D"/>
    <w:p w14:paraId="1C965264" w14:textId="77777777" w:rsidR="00A7462D" w:rsidRPr="00282EBC" w:rsidRDefault="00A7462D" w:rsidP="00A7462D">
      <w:r w:rsidRPr="00282EBC">
        <w:t>Submission of a response constitutes acceptance of, and consent to, the following General Requirements:</w:t>
      </w:r>
    </w:p>
    <w:p w14:paraId="4DE395AD" w14:textId="77777777" w:rsidR="00A7462D" w:rsidRPr="00282EBC" w:rsidRDefault="00A7462D" w:rsidP="00A7462D"/>
    <w:p w14:paraId="2EF1F566" w14:textId="77777777" w:rsidR="00A7462D" w:rsidRPr="00282EBC" w:rsidRDefault="00A7462D" w:rsidP="00E27C26">
      <w:pPr>
        <w:pStyle w:val="Heading3"/>
        <w:rPr>
          <w:rFonts w:cs="Times New Roman"/>
        </w:rPr>
      </w:pPr>
      <w:bookmarkStart w:id="17" w:name="_Toc119592842"/>
      <w:r w:rsidRPr="00282EBC">
        <w:rPr>
          <w:rFonts w:cs="Times New Roman"/>
        </w:rPr>
        <w:t>1.</w:t>
      </w:r>
      <w:r w:rsidRPr="00282EBC">
        <w:rPr>
          <w:rFonts w:cs="Times New Roman"/>
        </w:rPr>
        <w:tab/>
        <w:t>No Obligation</w:t>
      </w:r>
      <w:bookmarkEnd w:id="17"/>
    </w:p>
    <w:p w14:paraId="136024F2" w14:textId="77777777" w:rsidR="00A7462D" w:rsidRPr="00282EBC" w:rsidRDefault="00A7462D" w:rsidP="00A7462D">
      <w:pPr>
        <w:ind w:left="720"/>
      </w:pPr>
      <w:r w:rsidRPr="00282EBC">
        <w:t>This RFI in no manner obligates SPD, the State of New Mexico, or any of its agencies to the issuance of an RFP or to the eventual rental, lease or purchase of any services or equipment that may be described, implied, or proposed.</w:t>
      </w:r>
    </w:p>
    <w:p w14:paraId="6A76180D" w14:textId="77777777" w:rsidR="00A7462D" w:rsidRPr="00282EBC" w:rsidRDefault="00A7462D" w:rsidP="00E27C26">
      <w:pPr>
        <w:pStyle w:val="Heading3"/>
        <w:rPr>
          <w:rFonts w:cs="Times New Roman"/>
        </w:rPr>
      </w:pPr>
      <w:bookmarkStart w:id="18" w:name="_Toc119592843"/>
      <w:r w:rsidRPr="00282EBC">
        <w:rPr>
          <w:rFonts w:cs="Times New Roman"/>
        </w:rPr>
        <w:t>2.</w:t>
      </w:r>
      <w:r w:rsidRPr="00282EBC">
        <w:rPr>
          <w:rFonts w:cs="Times New Roman"/>
        </w:rPr>
        <w:tab/>
        <w:t>Governing Law</w:t>
      </w:r>
      <w:bookmarkEnd w:id="18"/>
    </w:p>
    <w:p w14:paraId="4F859725" w14:textId="77777777" w:rsidR="00A7462D" w:rsidRPr="00282EBC" w:rsidRDefault="00A7462D" w:rsidP="00A7462D">
      <w:pPr>
        <w:ind w:left="720"/>
      </w:pPr>
      <w:r w:rsidRPr="00282EBC">
        <w:t>This RFI and any subsequent RFP that may be issued by SPD, or any other agency of the State of New Mexico, shall be governed by the laws of the State of New Mexico.</w:t>
      </w:r>
    </w:p>
    <w:p w14:paraId="530439E9" w14:textId="77777777" w:rsidR="00A7462D" w:rsidRPr="00282EBC" w:rsidRDefault="00A7462D" w:rsidP="00E27C26">
      <w:pPr>
        <w:pStyle w:val="Heading3"/>
        <w:rPr>
          <w:rFonts w:cs="Times New Roman"/>
        </w:rPr>
      </w:pPr>
      <w:bookmarkStart w:id="19" w:name="_Toc119592844"/>
      <w:r w:rsidRPr="00282EBC">
        <w:rPr>
          <w:rFonts w:cs="Times New Roman"/>
        </w:rPr>
        <w:t>3.</w:t>
      </w:r>
      <w:r w:rsidRPr="00282EBC">
        <w:rPr>
          <w:rFonts w:cs="Times New Roman"/>
        </w:rPr>
        <w:tab/>
        <w:t>Clarifications</w:t>
      </w:r>
      <w:bookmarkEnd w:id="19"/>
    </w:p>
    <w:p w14:paraId="642E86D2" w14:textId="77777777" w:rsidR="00A7462D" w:rsidRPr="00282EBC" w:rsidRDefault="00A7462D" w:rsidP="00A7462D">
      <w:pPr>
        <w:ind w:left="720"/>
      </w:pPr>
      <w:r w:rsidRPr="00282EBC">
        <w:t>All requests for clarifications should be directed to the RFI Manager.</w:t>
      </w:r>
    </w:p>
    <w:p w14:paraId="67F704B2" w14:textId="77777777" w:rsidR="00A7462D" w:rsidRPr="00282EBC" w:rsidRDefault="00A7462D" w:rsidP="00E27C26">
      <w:pPr>
        <w:pStyle w:val="Heading3"/>
        <w:rPr>
          <w:rFonts w:cs="Times New Roman"/>
        </w:rPr>
      </w:pPr>
      <w:bookmarkStart w:id="20" w:name="_Toc119592845"/>
      <w:r w:rsidRPr="00282EBC">
        <w:rPr>
          <w:rFonts w:cs="Times New Roman"/>
        </w:rPr>
        <w:t>4.</w:t>
      </w:r>
      <w:r w:rsidRPr="00282EBC">
        <w:rPr>
          <w:rFonts w:cs="Times New Roman"/>
        </w:rPr>
        <w:tab/>
        <w:t>Basis for Response</w:t>
      </w:r>
      <w:bookmarkEnd w:id="20"/>
    </w:p>
    <w:p w14:paraId="0A7C1BC6" w14:textId="77777777" w:rsidR="00A7462D" w:rsidRPr="00282EBC" w:rsidRDefault="00A7462D" w:rsidP="00A7462D">
      <w:pPr>
        <w:ind w:left="720"/>
      </w:pPr>
      <w:r w:rsidRPr="00282EBC">
        <w:t>Only information supplied by RFI Manager in writing, whether on paper or electronically, or in this RFI should be used in the preparation of responses.</w:t>
      </w:r>
    </w:p>
    <w:p w14:paraId="56423F1D" w14:textId="77777777" w:rsidR="00A7462D" w:rsidRPr="00282EBC" w:rsidRDefault="00A7462D" w:rsidP="00E27C26">
      <w:pPr>
        <w:pStyle w:val="Heading3"/>
        <w:rPr>
          <w:rFonts w:cs="Times New Roman"/>
        </w:rPr>
      </w:pPr>
      <w:bookmarkStart w:id="21" w:name="_Toc119592846"/>
      <w:r w:rsidRPr="00282EBC">
        <w:rPr>
          <w:rFonts w:cs="Times New Roman"/>
        </w:rPr>
        <w:t>5.</w:t>
      </w:r>
      <w:r w:rsidRPr="00282EBC">
        <w:rPr>
          <w:rFonts w:cs="Times New Roman"/>
        </w:rPr>
        <w:tab/>
        <w:t>Response Preparation Cost</w:t>
      </w:r>
      <w:bookmarkEnd w:id="21"/>
    </w:p>
    <w:p w14:paraId="467C209D" w14:textId="77777777" w:rsidR="00A7462D" w:rsidRPr="00282EBC" w:rsidRDefault="00A7462D" w:rsidP="00A7462D">
      <w:pPr>
        <w:ind w:left="720"/>
      </w:pPr>
      <w:r w:rsidRPr="00282EBC">
        <w:t>Any cost incurred by the respondent in the preparation, transmittal or presentation of any response or material submitted in response to this RFI will be borne solely by the respondent.</w:t>
      </w:r>
    </w:p>
    <w:p w14:paraId="22FC0226" w14:textId="77777777" w:rsidR="00A7462D" w:rsidRPr="00282EBC" w:rsidRDefault="00A7462D" w:rsidP="00E27C26">
      <w:pPr>
        <w:pStyle w:val="Heading3"/>
        <w:rPr>
          <w:rFonts w:cs="Times New Roman"/>
        </w:rPr>
      </w:pPr>
      <w:bookmarkStart w:id="22" w:name="_Toc119592847"/>
      <w:r w:rsidRPr="00282EBC">
        <w:rPr>
          <w:rFonts w:cs="Times New Roman"/>
        </w:rPr>
        <w:lastRenderedPageBreak/>
        <w:t>6.</w:t>
      </w:r>
      <w:r w:rsidRPr="00282EBC">
        <w:rPr>
          <w:rFonts w:cs="Times New Roman"/>
        </w:rPr>
        <w:tab/>
        <w:t>Use of Information</w:t>
      </w:r>
      <w:bookmarkEnd w:id="22"/>
    </w:p>
    <w:p w14:paraId="38EB40D9" w14:textId="77777777" w:rsidR="00A7462D" w:rsidRPr="00282EBC" w:rsidRDefault="00A7462D" w:rsidP="00A7462D">
      <w:pPr>
        <w:ind w:left="720"/>
      </w:pPr>
      <w:r w:rsidRPr="00282EBC">
        <w:t xml:space="preserve">The State of New Mexico reserves all rights available to it by law. If an RFP or other type of solicitation results from this RFI, respondents to this RFI are hereby notified that all information, documentation, and any specific content or approaches included in RFI responses will be analyzed, may appear in various </w:t>
      </w:r>
      <w:proofErr w:type="gramStart"/>
      <w:r w:rsidRPr="00282EBC">
        <w:t>reports</w:t>
      </w:r>
      <w:proofErr w:type="gramEnd"/>
      <w:r w:rsidRPr="00282EBC">
        <w:t xml:space="preserve"> and may be used in the resulting solicitation. Therefore, do not submit any copyrighted, </w:t>
      </w:r>
      <w:proofErr w:type="gramStart"/>
      <w:r w:rsidRPr="00282EBC">
        <w:t>proprietary</w:t>
      </w:r>
      <w:proofErr w:type="gramEnd"/>
      <w:r w:rsidRPr="00282EBC">
        <w:t xml:space="preserve"> or confidential information. The State of New Mexico cannot guarantee the confidentiality of the information submitted.</w:t>
      </w:r>
    </w:p>
    <w:p w14:paraId="3423A4E4" w14:textId="57104A7C" w:rsidR="00A7462D" w:rsidRPr="00282EBC" w:rsidRDefault="00A7462D" w:rsidP="00E27C26">
      <w:pPr>
        <w:pStyle w:val="Heading3"/>
        <w:rPr>
          <w:rFonts w:cs="Times New Roman"/>
        </w:rPr>
      </w:pPr>
      <w:bookmarkStart w:id="23" w:name="_Toc119592848"/>
      <w:r w:rsidRPr="00282EBC">
        <w:rPr>
          <w:rFonts w:cs="Times New Roman"/>
        </w:rPr>
        <w:t>7.</w:t>
      </w:r>
      <w:r w:rsidRPr="00282EBC">
        <w:rPr>
          <w:rFonts w:cs="Times New Roman"/>
        </w:rPr>
        <w:tab/>
        <w:t xml:space="preserve">Eligibility to Participate in </w:t>
      </w:r>
      <w:r w:rsidR="005F782D" w:rsidRPr="00282EBC">
        <w:rPr>
          <w:rFonts w:cs="Times New Roman"/>
        </w:rPr>
        <w:t xml:space="preserve">Possible </w:t>
      </w:r>
      <w:r w:rsidRPr="00282EBC">
        <w:rPr>
          <w:rFonts w:cs="Times New Roman"/>
        </w:rPr>
        <w:t>Subsequent Procurement</w:t>
      </w:r>
      <w:bookmarkEnd w:id="23"/>
    </w:p>
    <w:p w14:paraId="5679936C" w14:textId="77777777" w:rsidR="00A7462D" w:rsidRPr="00282EBC" w:rsidRDefault="00A7462D" w:rsidP="00A7462D">
      <w:pPr>
        <w:ind w:left="720"/>
      </w:pPr>
      <w:r w:rsidRPr="00282EBC">
        <w:t>If the State of New Mexico decides to issue an RFP or other form of solicitation, those parties who choose to respond to this RFI, as well as those parties who choose not to respond to this RFI, will be eligible to participate in that procurement.</w:t>
      </w:r>
    </w:p>
    <w:p w14:paraId="111972D9" w14:textId="77777777" w:rsidR="00A7462D" w:rsidRPr="00282EBC" w:rsidRDefault="00A7462D" w:rsidP="00E27C26">
      <w:pPr>
        <w:pStyle w:val="Heading3"/>
        <w:rPr>
          <w:rFonts w:cs="Times New Roman"/>
        </w:rPr>
      </w:pPr>
      <w:bookmarkStart w:id="24" w:name="_Toc119592849"/>
      <w:r w:rsidRPr="00282EBC">
        <w:rPr>
          <w:rFonts w:cs="Times New Roman"/>
        </w:rPr>
        <w:t>8.</w:t>
      </w:r>
      <w:r w:rsidRPr="00282EBC">
        <w:rPr>
          <w:rFonts w:cs="Times New Roman"/>
        </w:rPr>
        <w:tab/>
        <w:t>Ownership of Materials</w:t>
      </w:r>
      <w:bookmarkEnd w:id="24"/>
    </w:p>
    <w:p w14:paraId="48EBDB79" w14:textId="709FD279" w:rsidR="00A7462D" w:rsidRPr="00282EBC" w:rsidRDefault="00A7462D" w:rsidP="005E5449">
      <w:pPr>
        <w:ind w:left="720"/>
      </w:pPr>
      <w:r w:rsidRPr="00282EBC">
        <w:t>Ownership of all data, material, and documentation originated and submitted to the State of New Mexico, pursuant to the RFI, shall belong exclusively to the State of New Mexico and be subject to public inspection in accordance with the New Mexico Open Records Act.</w:t>
      </w:r>
    </w:p>
    <w:p w14:paraId="1B4F93F1" w14:textId="2EE5A7C7" w:rsidR="00A7462D" w:rsidRPr="00282EBC" w:rsidRDefault="005E5449" w:rsidP="00E27C26">
      <w:pPr>
        <w:pStyle w:val="Heading3"/>
        <w:rPr>
          <w:rFonts w:cs="Times New Roman"/>
        </w:rPr>
      </w:pPr>
      <w:bookmarkStart w:id="25" w:name="_Toc119592850"/>
      <w:r w:rsidRPr="00282EBC">
        <w:rPr>
          <w:rFonts w:cs="Times New Roman"/>
        </w:rPr>
        <w:t>9</w:t>
      </w:r>
      <w:r w:rsidR="00A7462D" w:rsidRPr="00282EBC">
        <w:rPr>
          <w:rFonts w:cs="Times New Roman"/>
        </w:rPr>
        <w:t>.</w:t>
      </w:r>
      <w:r w:rsidR="00A7462D" w:rsidRPr="00282EBC">
        <w:rPr>
          <w:rFonts w:cs="Times New Roman"/>
        </w:rPr>
        <w:tab/>
        <w:t>Acceptance</w:t>
      </w:r>
      <w:bookmarkEnd w:id="25"/>
    </w:p>
    <w:p w14:paraId="56EB3601" w14:textId="7C9ED00F" w:rsidR="00A7462D" w:rsidRPr="00282EBC" w:rsidRDefault="00A7462D" w:rsidP="00A7462D">
      <w:pPr>
        <w:ind w:left="720"/>
      </w:pPr>
      <w:r w:rsidRPr="00282EBC">
        <w:t xml:space="preserve">The State of New Mexico reserves the right to reject responses that arrive late, or do not meet </w:t>
      </w:r>
      <w:r w:rsidR="007F2C63" w:rsidRPr="00282EBC">
        <w:t>all</w:t>
      </w:r>
      <w:r w:rsidRPr="00282EBC">
        <w:t xml:space="preserve"> the specified requirements.</w:t>
      </w:r>
    </w:p>
    <w:p w14:paraId="22EFAD81" w14:textId="0E07BE7E" w:rsidR="004D1D2D" w:rsidRPr="00282EBC" w:rsidRDefault="004D1D2D" w:rsidP="00365E36">
      <w:r w:rsidRPr="00282EBC">
        <w:t xml:space="preserve"> </w:t>
      </w:r>
    </w:p>
    <w:p w14:paraId="15CF1BA2" w14:textId="5FDFFB0A" w:rsidR="004D1D2D" w:rsidRPr="00282EBC" w:rsidRDefault="004D1D2D" w:rsidP="004D1D2D"/>
    <w:p w14:paraId="6820C133" w14:textId="77777777" w:rsidR="004D1D2D" w:rsidRPr="00282EBC" w:rsidRDefault="004D1D2D" w:rsidP="004D1D2D"/>
    <w:p w14:paraId="188399B6" w14:textId="77777777" w:rsidR="00A7462D" w:rsidRPr="00282EBC" w:rsidRDefault="00A7462D" w:rsidP="00A7462D">
      <w:pPr>
        <w:pStyle w:val="Heading1"/>
        <w:rPr>
          <w:rFonts w:cs="Times New Roman"/>
        </w:rPr>
      </w:pPr>
      <w:r w:rsidRPr="00282EBC">
        <w:rPr>
          <w:rFonts w:cs="Times New Roman"/>
        </w:rPr>
        <w:br w:type="page"/>
      </w:r>
      <w:bookmarkStart w:id="26" w:name="_Toc119592851"/>
      <w:r w:rsidRPr="00282EBC">
        <w:rPr>
          <w:rFonts w:cs="Times New Roman"/>
        </w:rPr>
        <w:lastRenderedPageBreak/>
        <w:t>III.</w:t>
      </w:r>
      <w:r w:rsidRPr="00282EBC">
        <w:rPr>
          <w:rFonts w:cs="Times New Roman"/>
        </w:rPr>
        <w:tab/>
        <w:t>RESPONSE FORMAT AND ORGANIZATION</w:t>
      </w:r>
      <w:bookmarkEnd w:id="26"/>
    </w:p>
    <w:p w14:paraId="0BAC8A53" w14:textId="77777777" w:rsidR="00A7462D" w:rsidRPr="00282EBC" w:rsidRDefault="00A7462D" w:rsidP="00A7462D"/>
    <w:p w14:paraId="75435642" w14:textId="77777777" w:rsidR="00A7462D" w:rsidRPr="00282EBC" w:rsidRDefault="00A7462D" w:rsidP="00A7462D">
      <w:pPr>
        <w:pStyle w:val="Heading2"/>
        <w:rPr>
          <w:rFonts w:cs="Times New Roman"/>
        </w:rPr>
      </w:pPr>
      <w:bookmarkStart w:id="27" w:name="_Toc119592852"/>
      <w:r w:rsidRPr="00282EBC">
        <w:rPr>
          <w:rFonts w:cs="Times New Roman"/>
        </w:rPr>
        <w:t>A.</w:t>
      </w:r>
      <w:r w:rsidRPr="00282EBC">
        <w:rPr>
          <w:rFonts w:cs="Times New Roman"/>
        </w:rPr>
        <w:tab/>
        <w:t>Number of Responses</w:t>
      </w:r>
      <w:bookmarkEnd w:id="27"/>
    </w:p>
    <w:p w14:paraId="33512673" w14:textId="77777777" w:rsidR="00A7462D" w:rsidRPr="00282EBC" w:rsidRDefault="00A7462D" w:rsidP="00A7462D"/>
    <w:p w14:paraId="4B3CE903" w14:textId="77777777" w:rsidR="00A7462D" w:rsidRPr="00282EBC" w:rsidRDefault="00A7462D" w:rsidP="00A7462D">
      <w:r w:rsidRPr="00282EBC">
        <w:t xml:space="preserve">Respondents may submit only one (1) response to this RFI. </w:t>
      </w:r>
    </w:p>
    <w:p w14:paraId="7AC3ECC1" w14:textId="77777777" w:rsidR="00A7462D" w:rsidRPr="00282EBC" w:rsidRDefault="00A7462D" w:rsidP="00A7462D"/>
    <w:p w14:paraId="495EB20E" w14:textId="77777777" w:rsidR="00A7462D" w:rsidRPr="00282EBC" w:rsidRDefault="00A7462D" w:rsidP="00A7462D">
      <w:pPr>
        <w:pStyle w:val="Heading2"/>
        <w:rPr>
          <w:rFonts w:cs="Times New Roman"/>
        </w:rPr>
      </w:pPr>
      <w:bookmarkStart w:id="28" w:name="_Toc119592853"/>
      <w:r w:rsidRPr="00282EBC">
        <w:rPr>
          <w:rFonts w:cs="Times New Roman"/>
        </w:rPr>
        <w:t>B.</w:t>
      </w:r>
      <w:r w:rsidRPr="00282EBC">
        <w:rPr>
          <w:rFonts w:cs="Times New Roman"/>
        </w:rPr>
        <w:tab/>
        <w:t>Number of Copies</w:t>
      </w:r>
      <w:bookmarkEnd w:id="28"/>
    </w:p>
    <w:p w14:paraId="50E1AC5C" w14:textId="77777777" w:rsidR="00A7462D" w:rsidRPr="00282EBC" w:rsidRDefault="00A7462D" w:rsidP="00A7462D"/>
    <w:p w14:paraId="7C9E2720" w14:textId="1D3D44D1" w:rsidR="00A7462D" w:rsidRPr="00282EBC" w:rsidRDefault="00A7462D" w:rsidP="00A7462D">
      <w:r w:rsidRPr="00282EBC">
        <w:t xml:space="preserve">Respondents should provide </w:t>
      </w:r>
      <w:r w:rsidR="00366D5F" w:rsidRPr="00282EBC">
        <w:t xml:space="preserve">one </w:t>
      </w:r>
      <w:r w:rsidR="00365E36" w:rsidRPr="00282EBC">
        <w:t xml:space="preserve">emailed </w:t>
      </w:r>
      <w:r w:rsidR="00366D5F" w:rsidRPr="00282EBC">
        <w:t>copy</w:t>
      </w:r>
      <w:r w:rsidRPr="00282EBC">
        <w:t xml:space="preserve"> of their response.</w:t>
      </w:r>
    </w:p>
    <w:p w14:paraId="5A4FF16E" w14:textId="77777777" w:rsidR="00A7462D" w:rsidRPr="00282EBC" w:rsidRDefault="00A7462D" w:rsidP="00A7462D">
      <w:pPr>
        <w:rPr>
          <w:highlight w:val="yellow"/>
        </w:rPr>
      </w:pPr>
    </w:p>
    <w:p w14:paraId="47EDFE13" w14:textId="77777777" w:rsidR="00A7462D" w:rsidRPr="00282EBC" w:rsidRDefault="00A7462D" w:rsidP="00A7462D">
      <w:pPr>
        <w:pStyle w:val="Heading2"/>
        <w:rPr>
          <w:rFonts w:cs="Times New Roman"/>
        </w:rPr>
      </w:pPr>
      <w:bookmarkStart w:id="29" w:name="_Toc119592854"/>
      <w:r w:rsidRPr="00282EBC">
        <w:rPr>
          <w:rFonts w:cs="Times New Roman"/>
        </w:rPr>
        <w:t>C.</w:t>
      </w:r>
      <w:r w:rsidRPr="00282EBC">
        <w:rPr>
          <w:rFonts w:cs="Times New Roman"/>
        </w:rPr>
        <w:tab/>
        <w:t>Response Format</w:t>
      </w:r>
      <w:bookmarkEnd w:id="29"/>
    </w:p>
    <w:p w14:paraId="1038F513" w14:textId="77777777" w:rsidR="00A7462D" w:rsidRPr="00282EBC" w:rsidRDefault="00A7462D" w:rsidP="00A7462D">
      <w:pPr>
        <w:rPr>
          <w:highlight w:val="yellow"/>
        </w:rPr>
      </w:pPr>
    </w:p>
    <w:p w14:paraId="741E8908" w14:textId="021CB7B6" w:rsidR="00A7462D" w:rsidRPr="00282EBC" w:rsidRDefault="00CC0D12" w:rsidP="00A7462D">
      <w:r w:rsidRPr="00282EBC">
        <w:t xml:space="preserve">After receiving the Acknowledgement of Receipt Form from a respondent, the respondent will receive information </w:t>
      </w:r>
      <w:r w:rsidR="00365E36" w:rsidRPr="00282EBC">
        <w:t xml:space="preserve">from the RFI Manager </w:t>
      </w:r>
      <w:r w:rsidRPr="00282EBC">
        <w:t xml:space="preserve">for secure </w:t>
      </w:r>
      <w:r w:rsidR="00365E36" w:rsidRPr="00282EBC">
        <w:t xml:space="preserve">email </w:t>
      </w:r>
      <w:r w:rsidRPr="00282EBC">
        <w:t xml:space="preserve">submission to WCA. The respondent will be able to submit a PDF/A format document and attachments to the required location. </w:t>
      </w:r>
    </w:p>
    <w:p w14:paraId="527BDB69" w14:textId="77777777" w:rsidR="00A7462D" w:rsidRPr="00282EBC" w:rsidRDefault="00A7462D" w:rsidP="00A7462D">
      <w:pPr>
        <w:rPr>
          <w:highlight w:val="yellow"/>
        </w:rPr>
      </w:pPr>
    </w:p>
    <w:p w14:paraId="749D2D5F" w14:textId="77777777" w:rsidR="00A7462D" w:rsidRPr="00282EBC" w:rsidRDefault="00A7462D" w:rsidP="00A7462D">
      <w:r w:rsidRPr="00282EBC">
        <w:t>The respondent’s response to this RFI should be organized in the following format:</w:t>
      </w:r>
    </w:p>
    <w:p w14:paraId="4CE29ABC" w14:textId="77777777" w:rsidR="00A7462D" w:rsidRPr="00282EBC" w:rsidRDefault="00A7462D" w:rsidP="00A7462D"/>
    <w:p w14:paraId="2C56F6A4" w14:textId="77777777" w:rsidR="00A7462D" w:rsidRPr="00282EBC" w:rsidRDefault="00A7462D" w:rsidP="00A7462D">
      <w:pPr>
        <w:ind w:left="720"/>
      </w:pPr>
      <w:r w:rsidRPr="00282EBC">
        <w:t>1.</w:t>
      </w:r>
      <w:r w:rsidRPr="00282EBC">
        <w:tab/>
        <w:t>Acknowledgement of Receipt Form (Appendix A)</w:t>
      </w:r>
    </w:p>
    <w:p w14:paraId="1F40AAFA" w14:textId="77777777" w:rsidR="00A7462D" w:rsidRPr="00282EBC" w:rsidRDefault="00A7462D" w:rsidP="00A7462D">
      <w:pPr>
        <w:ind w:left="720"/>
      </w:pPr>
      <w:r w:rsidRPr="00282EBC">
        <w:t>2.</w:t>
      </w:r>
      <w:r w:rsidRPr="00282EBC">
        <w:tab/>
        <w:t>Response to RFI Requirements</w:t>
      </w:r>
    </w:p>
    <w:p w14:paraId="0EEBF18B" w14:textId="77777777" w:rsidR="00A7462D" w:rsidRPr="00282EBC" w:rsidRDefault="00A7462D" w:rsidP="00A7462D">
      <w:pPr>
        <w:ind w:left="720"/>
      </w:pPr>
      <w:r w:rsidRPr="00282EBC">
        <w:t>3.</w:t>
      </w:r>
      <w:r w:rsidRPr="00282EBC">
        <w:tab/>
        <w:t>Other Supporting Materials/Documentation</w:t>
      </w:r>
    </w:p>
    <w:p w14:paraId="0C9E283B" w14:textId="77777777" w:rsidR="00A7462D" w:rsidRPr="00282EBC" w:rsidRDefault="00A7462D" w:rsidP="00A7462D"/>
    <w:p w14:paraId="2A7A24E5" w14:textId="77777777" w:rsidR="00A7462D" w:rsidRPr="00282EBC" w:rsidRDefault="00A7462D" w:rsidP="00A7462D">
      <w:r w:rsidRPr="00282EBC">
        <w:t>Respondents may attach other materials that they believe may improve the quality of their responses.</w:t>
      </w:r>
    </w:p>
    <w:p w14:paraId="2AE62748" w14:textId="77777777" w:rsidR="00A7462D" w:rsidRPr="00282EBC" w:rsidRDefault="00A7462D" w:rsidP="00A7462D"/>
    <w:p w14:paraId="5A7DB093" w14:textId="77777777" w:rsidR="00A7462D" w:rsidRPr="00282EBC" w:rsidRDefault="00A7462D" w:rsidP="00A7462D">
      <w:pPr>
        <w:pStyle w:val="Heading2"/>
        <w:rPr>
          <w:rFonts w:cs="Times New Roman"/>
        </w:rPr>
      </w:pPr>
      <w:bookmarkStart w:id="30" w:name="_Toc119592855"/>
      <w:r w:rsidRPr="00282EBC">
        <w:rPr>
          <w:rFonts w:cs="Times New Roman"/>
        </w:rPr>
        <w:t>D.</w:t>
      </w:r>
      <w:r w:rsidRPr="00282EBC">
        <w:rPr>
          <w:rFonts w:cs="Times New Roman"/>
        </w:rPr>
        <w:tab/>
        <w:t>Page Limit</w:t>
      </w:r>
      <w:bookmarkEnd w:id="30"/>
    </w:p>
    <w:p w14:paraId="22EBD2D1" w14:textId="77777777" w:rsidR="00A7462D" w:rsidRPr="00282EBC" w:rsidRDefault="00A7462D" w:rsidP="00A7462D"/>
    <w:p w14:paraId="4C03667B" w14:textId="77777777" w:rsidR="00A7462D" w:rsidRPr="00282EBC" w:rsidRDefault="00A7462D" w:rsidP="00A7462D">
      <w:r w:rsidRPr="00282EBC">
        <w:t>Respondents are requested to limit their responses to 50 pages, not counting the Acknowledgement Form or any supporting or other pre-printed materials that may be provided.</w:t>
      </w:r>
    </w:p>
    <w:p w14:paraId="397F4C42" w14:textId="77777777" w:rsidR="00A7462D" w:rsidRPr="00282EBC" w:rsidRDefault="00A7462D" w:rsidP="00A7462D"/>
    <w:p w14:paraId="45DDB070" w14:textId="0CDF9754" w:rsidR="00A7462D" w:rsidRPr="00282EBC" w:rsidRDefault="00A7462D" w:rsidP="00366D5F">
      <w:pPr>
        <w:pStyle w:val="Heading2"/>
        <w:rPr>
          <w:rFonts w:cs="Times New Roman"/>
        </w:rPr>
      </w:pPr>
    </w:p>
    <w:p w14:paraId="64C69A8B" w14:textId="77777777" w:rsidR="00A7462D" w:rsidRPr="00282EBC" w:rsidRDefault="00A7462D" w:rsidP="00A7462D"/>
    <w:p w14:paraId="3223A8E1" w14:textId="77777777" w:rsidR="00A7462D" w:rsidRPr="00282EBC" w:rsidRDefault="00A7462D" w:rsidP="00A7462D"/>
    <w:p w14:paraId="1D12862C" w14:textId="77777777" w:rsidR="00A7462D" w:rsidRPr="00282EBC" w:rsidRDefault="00A7462D" w:rsidP="00A7462D">
      <w:pPr>
        <w:pStyle w:val="Heading1"/>
        <w:rPr>
          <w:rFonts w:cs="Times New Roman"/>
        </w:rPr>
      </w:pPr>
      <w:r w:rsidRPr="00282EBC">
        <w:rPr>
          <w:rFonts w:cs="Times New Roman"/>
        </w:rPr>
        <w:br w:type="page"/>
      </w:r>
      <w:bookmarkStart w:id="31" w:name="_Toc119592856"/>
      <w:r w:rsidRPr="00282EBC">
        <w:rPr>
          <w:rFonts w:cs="Times New Roman"/>
        </w:rPr>
        <w:lastRenderedPageBreak/>
        <w:t>IV.</w:t>
      </w:r>
      <w:r w:rsidRPr="00282EBC">
        <w:rPr>
          <w:rFonts w:cs="Times New Roman"/>
        </w:rPr>
        <w:tab/>
        <w:t>REQUIREMENTS</w:t>
      </w:r>
      <w:bookmarkEnd w:id="31"/>
    </w:p>
    <w:p w14:paraId="6AB215EE" w14:textId="77777777" w:rsidR="00A7462D" w:rsidRPr="00282EBC" w:rsidRDefault="00A7462D" w:rsidP="00A7462D"/>
    <w:p w14:paraId="1E4CB6FA" w14:textId="77777777" w:rsidR="00A7462D" w:rsidRPr="00282EBC" w:rsidRDefault="00A7462D" w:rsidP="00A7462D"/>
    <w:p w14:paraId="001457F6" w14:textId="72ADA815" w:rsidR="00A7462D" w:rsidRPr="00282EBC" w:rsidRDefault="008A6AF1" w:rsidP="00A7462D">
      <w:r w:rsidRPr="00282EBC">
        <w:t xml:space="preserve">Appendix A - </w:t>
      </w:r>
      <w:r w:rsidR="00A7462D" w:rsidRPr="00282EBC">
        <w:t xml:space="preserve">It is </w:t>
      </w:r>
      <w:r w:rsidR="001C3C32" w:rsidRPr="00282EBC">
        <w:t xml:space="preserve">required </w:t>
      </w:r>
      <w:r w:rsidR="00A7462D" w:rsidRPr="00282EBC">
        <w:t xml:space="preserve">that anyone considering responding to this RFI complete and return the Acknowledgement of Receipt Form at Appendix </w:t>
      </w:r>
      <w:r w:rsidR="00D32399" w:rsidRPr="00282EBC">
        <w:t>A to</w:t>
      </w:r>
      <w:r w:rsidR="00A7462D" w:rsidRPr="00282EBC">
        <w:t xml:space="preserve"> receive </w:t>
      </w:r>
      <w:r w:rsidR="00365E36" w:rsidRPr="00282EBC">
        <w:t xml:space="preserve">secure email </w:t>
      </w:r>
      <w:r w:rsidR="001C3C32" w:rsidRPr="00282EBC">
        <w:t xml:space="preserve">instructions and </w:t>
      </w:r>
      <w:r w:rsidR="00A7462D" w:rsidRPr="00282EBC">
        <w:t xml:space="preserve">any updates, as they arise. </w:t>
      </w:r>
    </w:p>
    <w:p w14:paraId="2247CCA0" w14:textId="3781D571" w:rsidR="00092C68" w:rsidRPr="00282EBC" w:rsidRDefault="00092C68" w:rsidP="00A7462D"/>
    <w:p w14:paraId="37EDE383" w14:textId="61B07794" w:rsidR="00092C68" w:rsidRPr="00282EBC" w:rsidRDefault="00092C68" w:rsidP="00092C68">
      <w:r w:rsidRPr="00282EBC">
        <w:t xml:space="preserve">Appendix B </w:t>
      </w:r>
      <w:r w:rsidR="008A6AF1" w:rsidRPr="00282EBC">
        <w:t xml:space="preserve">– </w:t>
      </w:r>
      <w:r w:rsidR="00794CF2" w:rsidRPr="00282EBC">
        <w:t>It i</w:t>
      </w:r>
      <w:r w:rsidR="006B1068" w:rsidRPr="00282EBC">
        <w:t xml:space="preserve">s </w:t>
      </w:r>
      <w:r w:rsidR="00794CF2" w:rsidRPr="00282EBC">
        <w:t>required that anyone considering responding to this RFI complete and return Appendix B</w:t>
      </w:r>
      <w:r w:rsidR="008A6AF1" w:rsidRPr="00282EBC">
        <w:t>.</w:t>
      </w:r>
      <w:r w:rsidR="004C0BE0" w:rsidRPr="00282EBC">
        <w:t xml:space="preserve"> </w:t>
      </w:r>
      <w:r w:rsidR="00370200">
        <w:t>The m</w:t>
      </w:r>
      <w:r w:rsidR="004C0BE0" w:rsidRPr="00282EBC">
        <w:t xml:space="preserve">ore detailed </w:t>
      </w:r>
      <w:r w:rsidR="001D6FD5" w:rsidRPr="00282EBC">
        <w:t xml:space="preserve">responses from the vendors will </w:t>
      </w:r>
      <w:r w:rsidR="00056DED" w:rsidRPr="00282EBC">
        <w:t>simplify WCA’s</w:t>
      </w:r>
      <w:r w:rsidR="001D6FD5" w:rsidRPr="00282EBC">
        <w:t xml:space="preserve"> review of </w:t>
      </w:r>
      <w:r w:rsidR="004C0BE0" w:rsidRPr="00282EBC">
        <w:t xml:space="preserve">the </w:t>
      </w:r>
      <w:r w:rsidR="001D6FD5" w:rsidRPr="00282EBC">
        <w:t xml:space="preserve">vendor responses to the </w:t>
      </w:r>
      <w:r w:rsidR="004C0BE0" w:rsidRPr="00282EBC">
        <w:t xml:space="preserve">technical requirements to provide for </w:t>
      </w:r>
      <w:r w:rsidR="001D6FD5" w:rsidRPr="00282EBC">
        <w:t xml:space="preserve">a </w:t>
      </w:r>
      <w:r w:rsidR="004C0BE0" w:rsidRPr="00282EBC">
        <w:t>secure, flexible data storage and retrieval</w:t>
      </w:r>
      <w:r w:rsidR="0040303D">
        <w:t xml:space="preserve"> EDI solution</w:t>
      </w:r>
      <w:r w:rsidR="004C0BE0" w:rsidRPr="00282EBC">
        <w:t>.</w:t>
      </w:r>
      <w:r w:rsidR="008A6AF1" w:rsidRPr="00282EBC">
        <w:t xml:space="preserve"> </w:t>
      </w:r>
    </w:p>
    <w:p w14:paraId="0AE61630" w14:textId="77777777" w:rsidR="00092C68" w:rsidRPr="00282EBC" w:rsidRDefault="00092C68" w:rsidP="00A7462D"/>
    <w:p w14:paraId="1BF2D36E" w14:textId="77777777" w:rsidR="00C275E5" w:rsidRPr="00282EBC" w:rsidRDefault="00C275E5" w:rsidP="006C7470"/>
    <w:p w14:paraId="23470BBE" w14:textId="55C81720" w:rsidR="00C275E5" w:rsidRPr="00282EBC" w:rsidRDefault="00A74D1C" w:rsidP="00C275E5">
      <w:pPr>
        <w:pStyle w:val="Heading2"/>
        <w:rPr>
          <w:rFonts w:cs="Times New Roman"/>
        </w:rPr>
      </w:pPr>
      <w:bookmarkStart w:id="32" w:name="_Toc119592857"/>
      <w:r w:rsidRPr="00282EBC">
        <w:rPr>
          <w:rFonts w:cs="Times New Roman"/>
        </w:rPr>
        <w:t>A</w:t>
      </w:r>
      <w:r w:rsidR="00C275E5" w:rsidRPr="00282EBC">
        <w:rPr>
          <w:rFonts w:cs="Times New Roman"/>
        </w:rPr>
        <w:t>.</w:t>
      </w:r>
      <w:r w:rsidR="00C275E5" w:rsidRPr="00282EBC">
        <w:rPr>
          <w:rFonts w:cs="Times New Roman"/>
        </w:rPr>
        <w:tab/>
        <w:t>Scope of Work</w:t>
      </w:r>
      <w:bookmarkEnd w:id="32"/>
    </w:p>
    <w:p w14:paraId="6D5FC106" w14:textId="77777777" w:rsidR="00C275E5" w:rsidRPr="00282EBC" w:rsidRDefault="00C275E5" w:rsidP="006C7470"/>
    <w:p w14:paraId="28FE5F65" w14:textId="54194019" w:rsidR="00C275E5" w:rsidRPr="00282EBC" w:rsidRDefault="00C275E5" w:rsidP="00C275E5">
      <w:r w:rsidRPr="00282EBC">
        <w:t xml:space="preserve">This </w:t>
      </w:r>
      <w:r w:rsidR="00E07BA9" w:rsidRPr="00282EBC">
        <w:t xml:space="preserve">RFI </w:t>
      </w:r>
      <w:r w:rsidRPr="00282EBC">
        <w:t xml:space="preserve">request is to obtain information from qualified vendors to provide and host an Electronic Data Interchange (EDI) system for receiving submissions of Workers’ Compensation Claim EDI files and passing the data to New Mexico’s Workers’ Compensation Administration (WCA) databases. WCA is seeking a reliable, </w:t>
      </w:r>
      <w:proofErr w:type="gramStart"/>
      <w:r w:rsidRPr="00282EBC">
        <w:t>consistent</w:t>
      </w:r>
      <w:proofErr w:type="gramEnd"/>
      <w:r w:rsidRPr="00282EBC">
        <w:t xml:space="preserve"> and secure vendor system that is flexible and allows for consistent secure data flow for all those submitting EDI claim information to WCA. WCA</w:t>
      </w:r>
      <w:r w:rsidR="00E07BA9" w:rsidRPr="00282EBC">
        <w:t>’s</w:t>
      </w:r>
      <w:r w:rsidRPr="00282EBC">
        <w:t xml:space="preserve"> business processes require daily access to the information submitted in EDI files and will require any vendor to </w:t>
      </w:r>
      <w:r w:rsidR="00E07BA9" w:rsidRPr="00282EBC">
        <w:t xml:space="preserve">authorize </w:t>
      </w:r>
      <w:r w:rsidRPr="00282EBC">
        <w:t xml:space="preserve">unrestricted access to WCA to the data as it is received. </w:t>
      </w:r>
    </w:p>
    <w:p w14:paraId="0B48EE5B" w14:textId="77777777" w:rsidR="00C275E5" w:rsidRPr="00282EBC" w:rsidRDefault="00C275E5" w:rsidP="006C7470"/>
    <w:p w14:paraId="02E002F2" w14:textId="6EAAFF77" w:rsidR="006C7470" w:rsidRPr="00282EBC" w:rsidRDefault="006C7470" w:rsidP="006C7470">
      <w:r w:rsidRPr="00282EBC">
        <w:t xml:space="preserve">The WCA </w:t>
      </w:r>
      <w:r w:rsidR="005F782D" w:rsidRPr="00282EBC">
        <w:t>is seeking an EDI solution where the</w:t>
      </w:r>
      <w:r w:rsidRPr="00282EBC">
        <w:t xml:space="preserve"> vendor receive</w:t>
      </w:r>
      <w:r w:rsidR="005F782D" w:rsidRPr="00282EBC">
        <w:t>s</w:t>
      </w:r>
      <w:r w:rsidRPr="00282EBC">
        <w:t xml:space="preserve"> the information from EDI First Report of Injuries (FROIs) and Subsequent Report of Injury (SROIs) as defined by the International Association of Industrial Accident Boards and Commissions (IAIABC) 3.1 record schemas. </w:t>
      </w:r>
    </w:p>
    <w:p w14:paraId="29CDB921" w14:textId="77777777" w:rsidR="000328E4" w:rsidRPr="00282EBC" w:rsidRDefault="000328E4" w:rsidP="000328E4"/>
    <w:p w14:paraId="5443F74F" w14:textId="65666DA9" w:rsidR="000328E4" w:rsidRPr="00282EBC" w:rsidRDefault="000328E4" w:rsidP="000328E4">
      <w:r w:rsidRPr="00282EBC">
        <w:t>WCA’s minimum desired level of support from the qualified vendor for the proposed new EDI solution includes but is not limited to the following:</w:t>
      </w:r>
    </w:p>
    <w:p w14:paraId="302993DB" w14:textId="77777777" w:rsidR="000328E4" w:rsidRPr="00282EBC" w:rsidRDefault="000328E4" w:rsidP="006C7470"/>
    <w:p w14:paraId="44796246" w14:textId="29EE681F" w:rsidR="006C7470" w:rsidRPr="00282EBC" w:rsidRDefault="006C7470" w:rsidP="006C7470">
      <w:pPr>
        <w:pStyle w:val="ListParagraph"/>
        <w:numPr>
          <w:ilvl w:val="0"/>
          <w:numId w:val="4"/>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 xml:space="preserve">Vendor can receive IAIABC release 3.1 FROI and SROI record files </w:t>
      </w:r>
      <w:proofErr w:type="gramStart"/>
      <w:r w:rsidR="002868F8" w:rsidRPr="00282EBC">
        <w:rPr>
          <w:rFonts w:ascii="Times New Roman" w:eastAsia="Times New Roman" w:hAnsi="Times New Roman" w:cs="Times New Roman"/>
          <w:sz w:val="24"/>
          <w:szCs w:val="24"/>
        </w:rPr>
        <w:t>on a daily basis</w:t>
      </w:r>
      <w:proofErr w:type="gramEnd"/>
      <w:r w:rsidR="002868F8" w:rsidRPr="00282EBC">
        <w:rPr>
          <w:rFonts w:ascii="Times New Roman" w:eastAsia="Times New Roman" w:hAnsi="Times New Roman" w:cs="Times New Roman"/>
          <w:sz w:val="24"/>
          <w:szCs w:val="24"/>
        </w:rPr>
        <w:t>.</w:t>
      </w:r>
    </w:p>
    <w:p w14:paraId="7FBBE32E" w14:textId="77777777" w:rsidR="006C7470" w:rsidRPr="00282EBC" w:rsidRDefault="006C7470" w:rsidP="006C7470">
      <w:pPr>
        <w:pStyle w:val="ListParagraph"/>
        <w:numPr>
          <w:ilvl w:val="1"/>
          <w:numId w:val="4"/>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 xml:space="preserve">148 Records </w:t>
      </w:r>
    </w:p>
    <w:p w14:paraId="66074E0D" w14:textId="77777777" w:rsidR="006C7470" w:rsidRPr="00282EBC" w:rsidRDefault="006C7470" w:rsidP="006C7470">
      <w:pPr>
        <w:pStyle w:val="ListParagraph"/>
        <w:numPr>
          <w:ilvl w:val="1"/>
          <w:numId w:val="4"/>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A49 Records</w:t>
      </w:r>
    </w:p>
    <w:p w14:paraId="414A29C1" w14:textId="77777777" w:rsidR="006C7470" w:rsidRPr="00282EBC" w:rsidRDefault="006C7470" w:rsidP="006C7470">
      <w:pPr>
        <w:pStyle w:val="ListParagraph"/>
        <w:numPr>
          <w:ilvl w:val="1"/>
          <w:numId w:val="4"/>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R21 (FROI enhancement) Records</w:t>
      </w:r>
    </w:p>
    <w:p w14:paraId="5530B391" w14:textId="77777777" w:rsidR="006C7470" w:rsidRPr="00282EBC" w:rsidRDefault="006C7470" w:rsidP="006C7470">
      <w:pPr>
        <w:pStyle w:val="ListParagraph"/>
        <w:numPr>
          <w:ilvl w:val="1"/>
          <w:numId w:val="4"/>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R22 (SROI enhancement) Records</w:t>
      </w:r>
    </w:p>
    <w:p w14:paraId="4865B571" w14:textId="7461DC4B" w:rsidR="006C7470" w:rsidRPr="00282EBC" w:rsidRDefault="006C7470" w:rsidP="006C7470">
      <w:pPr>
        <w:pStyle w:val="ListParagraph"/>
        <w:numPr>
          <w:ilvl w:val="0"/>
          <w:numId w:val="4"/>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Vendor accepts and acknowledges EDI files from submitters and manages those files</w:t>
      </w:r>
      <w:r w:rsidR="002868F8" w:rsidRPr="00282EBC">
        <w:rPr>
          <w:rFonts w:ascii="Times New Roman" w:eastAsia="Times New Roman" w:hAnsi="Times New Roman" w:cs="Times New Roman"/>
          <w:sz w:val="24"/>
          <w:szCs w:val="24"/>
        </w:rPr>
        <w:t xml:space="preserve"> </w:t>
      </w:r>
      <w:proofErr w:type="gramStart"/>
      <w:r w:rsidR="002868F8" w:rsidRPr="00282EBC">
        <w:rPr>
          <w:rFonts w:ascii="Times New Roman" w:eastAsia="Times New Roman" w:hAnsi="Times New Roman" w:cs="Times New Roman"/>
          <w:sz w:val="24"/>
          <w:szCs w:val="24"/>
        </w:rPr>
        <w:t>on a daily basis</w:t>
      </w:r>
      <w:proofErr w:type="gramEnd"/>
      <w:r w:rsidR="002868F8" w:rsidRPr="00282EBC">
        <w:rPr>
          <w:rFonts w:ascii="Times New Roman" w:eastAsia="Times New Roman" w:hAnsi="Times New Roman" w:cs="Times New Roman"/>
          <w:sz w:val="24"/>
          <w:szCs w:val="24"/>
        </w:rPr>
        <w:t>.</w:t>
      </w:r>
    </w:p>
    <w:p w14:paraId="00EE7BE2" w14:textId="23099F2C" w:rsidR="006C7470" w:rsidRPr="00282EBC" w:rsidRDefault="006C7470" w:rsidP="006C7470">
      <w:pPr>
        <w:pStyle w:val="ListParagraph"/>
        <w:numPr>
          <w:ilvl w:val="0"/>
          <w:numId w:val="4"/>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Vendor works directly with submitters to resolve errors and rejections</w:t>
      </w:r>
      <w:r w:rsidR="002868F8" w:rsidRPr="00282EBC">
        <w:rPr>
          <w:rFonts w:ascii="Times New Roman" w:eastAsia="Times New Roman" w:hAnsi="Times New Roman" w:cs="Times New Roman"/>
          <w:sz w:val="24"/>
          <w:szCs w:val="24"/>
        </w:rPr>
        <w:t xml:space="preserve"> </w:t>
      </w:r>
      <w:proofErr w:type="gramStart"/>
      <w:r w:rsidR="002868F8" w:rsidRPr="00282EBC">
        <w:rPr>
          <w:rFonts w:ascii="Times New Roman" w:eastAsia="Times New Roman" w:hAnsi="Times New Roman" w:cs="Times New Roman"/>
          <w:sz w:val="24"/>
          <w:szCs w:val="24"/>
        </w:rPr>
        <w:t>on a daily basis</w:t>
      </w:r>
      <w:proofErr w:type="gramEnd"/>
      <w:r w:rsidR="002868F8" w:rsidRPr="00282EBC">
        <w:rPr>
          <w:rFonts w:ascii="Times New Roman" w:eastAsia="Times New Roman" w:hAnsi="Times New Roman" w:cs="Times New Roman"/>
          <w:sz w:val="24"/>
          <w:szCs w:val="24"/>
        </w:rPr>
        <w:t>.</w:t>
      </w:r>
    </w:p>
    <w:p w14:paraId="581339AF" w14:textId="75F502E2" w:rsidR="006C7470" w:rsidRPr="00282EBC" w:rsidRDefault="006C7470" w:rsidP="006C7470">
      <w:pPr>
        <w:pStyle w:val="ListParagraph"/>
        <w:numPr>
          <w:ilvl w:val="0"/>
          <w:numId w:val="4"/>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Vendor parses data mapped from the EDI files to a SQL Server database format</w:t>
      </w:r>
      <w:r w:rsidR="002868F8" w:rsidRPr="00282EBC">
        <w:rPr>
          <w:rFonts w:ascii="Times New Roman" w:eastAsia="Times New Roman" w:hAnsi="Times New Roman" w:cs="Times New Roman"/>
          <w:sz w:val="24"/>
          <w:szCs w:val="24"/>
        </w:rPr>
        <w:t xml:space="preserve"> daily.</w:t>
      </w:r>
      <w:r w:rsidRPr="00282EBC">
        <w:rPr>
          <w:rFonts w:ascii="Times New Roman" w:eastAsia="Times New Roman" w:hAnsi="Times New Roman" w:cs="Times New Roman"/>
          <w:sz w:val="24"/>
          <w:szCs w:val="24"/>
        </w:rPr>
        <w:t xml:space="preserve"> </w:t>
      </w:r>
    </w:p>
    <w:p w14:paraId="7498CB55" w14:textId="67BCE44F" w:rsidR="006C7470" w:rsidRPr="00282EBC" w:rsidRDefault="006C7470" w:rsidP="006C7470">
      <w:pPr>
        <w:pStyle w:val="ListParagraph"/>
        <w:numPr>
          <w:ilvl w:val="0"/>
          <w:numId w:val="4"/>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Vendor allows access to EDI data for WCA reports and applications</w:t>
      </w:r>
      <w:r w:rsidR="000328E4" w:rsidRPr="00282EBC">
        <w:rPr>
          <w:rFonts w:ascii="Times New Roman" w:eastAsia="Times New Roman" w:hAnsi="Times New Roman" w:cs="Times New Roman"/>
          <w:sz w:val="24"/>
          <w:szCs w:val="24"/>
        </w:rPr>
        <w:t>. User roles and access will be defined by WCA and provided to the vendor who will create and manage system permissions and user accounts.</w:t>
      </w:r>
    </w:p>
    <w:p w14:paraId="24BD829A" w14:textId="77777777" w:rsidR="006C7470" w:rsidRPr="00282EBC" w:rsidRDefault="006C7470" w:rsidP="006C7470"/>
    <w:p w14:paraId="15481834" w14:textId="77777777" w:rsidR="006C7470" w:rsidRPr="00282EBC" w:rsidRDefault="006C7470" w:rsidP="006C7470">
      <w:r w:rsidRPr="00282EBC">
        <w:t>Important to the WCA is the level of support that may be expected from a vendor.</w:t>
      </w:r>
    </w:p>
    <w:p w14:paraId="09D53698" w14:textId="77777777" w:rsidR="006C7470" w:rsidRPr="00282EBC" w:rsidRDefault="006C7470" w:rsidP="006C7470"/>
    <w:p w14:paraId="2A19693F" w14:textId="77777777" w:rsidR="00750EE2" w:rsidRPr="00282EBC" w:rsidRDefault="00750EE2" w:rsidP="00750EE2">
      <w:pPr>
        <w:rPr>
          <w:b/>
          <w:iCs/>
        </w:rPr>
      </w:pPr>
      <w:r w:rsidRPr="00282EBC">
        <w:rPr>
          <w:b/>
          <w:iCs/>
        </w:rPr>
        <w:t xml:space="preserve">Desired Data Flow of Future System – </w:t>
      </w:r>
    </w:p>
    <w:p w14:paraId="2BE75281" w14:textId="4590F159" w:rsidR="00750EE2" w:rsidRPr="00282EBC" w:rsidRDefault="00750EE2" w:rsidP="00750EE2">
      <w:pPr>
        <w:rPr>
          <w:bCs/>
          <w:iCs/>
        </w:rPr>
      </w:pPr>
      <w:r w:rsidRPr="00282EBC">
        <w:rPr>
          <w:bCs/>
          <w:iCs/>
        </w:rPr>
        <w:t>Th</w:t>
      </w:r>
      <w:r w:rsidR="004C0BE0" w:rsidRPr="00282EBC">
        <w:rPr>
          <w:bCs/>
          <w:iCs/>
        </w:rPr>
        <w:t>e</w:t>
      </w:r>
      <w:r w:rsidRPr="00282EBC">
        <w:rPr>
          <w:bCs/>
          <w:iCs/>
        </w:rPr>
        <w:t xml:space="preserve"> diagram </w:t>
      </w:r>
      <w:r w:rsidR="004C0BE0" w:rsidRPr="00282EBC">
        <w:rPr>
          <w:bCs/>
          <w:iCs/>
        </w:rPr>
        <w:t xml:space="preserve">below </w:t>
      </w:r>
      <w:r w:rsidRPr="00282EBC">
        <w:rPr>
          <w:bCs/>
          <w:iCs/>
        </w:rPr>
        <w:t xml:space="preserve">shows the organization of data that WCA </w:t>
      </w:r>
      <w:r w:rsidR="000328E4" w:rsidRPr="00282EBC">
        <w:rPr>
          <w:bCs/>
          <w:iCs/>
        </w:rPr>
        <w:t>is seeking</w:t>
      </w:r>
      <w:r w:rsidRPr="00282EBC">
        <w:rPr>
          <w:bCs/>
          <w:iCs/>
        </w:rPr>
        <w:t xml:space="preserve"> in a future </w:t>
      </w:r>
      <w:r w:rsidR="002868F8" w:rsidRPr="00282EBC">
        <w:rPr>
          <w:bCs/>
          <w:iCs/>
        </w:rPr>
        <w:t xml:space="preserve">EDI </w:t>
      </w:r>
      <w:r w:rsidRPr="00282EBC">
        <w:rPr>
          <w:bCs/>
          <w:iCs/>
        </w:rPr>
        <w:t xml:space="preserve">system. This diagram is provided simply to </w:t>
      </w:r>
      <w:r w:rsidR="004C0BE0" w:rsidRPr="00282EBC">
        <w:rPr>
          <w:bCs/>
          <w:iCs/>
        </w:rPr>
        <w:t>display</w:t>
      </w:r>
      <w:r w:rsidRPr="00282EBC">
        <w:rPr>
          <w:bCs/>
          <w:iCs/>
        </w:rPr>
        <w:t xml:space="preserve"> </w:t>
      </w:r>
      <w:r w:rsidR="009E3DDA" w:rsidRPr="00282EBC">
        <w:rPr>
          <w:bCs/>
          <w:iCs/>
        </w:rPr>
        <w:t xml:space="preserve">WCA’s desired organization of data for a new EDI </w:t>
      </w:r>
      <w:r w:rsidR="00C12AC8" w:rsidRPr="00282EBC">
        <w:rPr>
          <w:bCs/>
          <w:iCs/>
        </w:rPr>
        <w:t>system and</w:t>
      </w:r>
      <w:r w:rsidRPr="00282EBC">
        <w:rPr>
          <w:bCs/>
          <w:iCs/>
        </w:rPr>
        <w:t xml:space="preserve"> is not </w:t>
      </w:r>
      <w:r w:rsidR="002868F8" w:rsidRPr="00282EBC">
        <w:rPr>
          <w:bCs/>
          <w:iCs/>
        </w:rPr>
        <w:t>the</w:t>
      </w:r>
      <w:r w:rsidRPr="00282EBC">
        <w:rPr>
          <w:bCs/>
          <w:iCs/>
        </w:rPr>
        <w:t xml:space="preserve"> current design for our system.</w:t>
      </w:r>
    </w:p>
    <w:p w14:paraId="6454F6AD" w14:textId="77777777" w:rsidR="00750EE2" w:rsidRPr="00282EBC" w:rsidRDefault="00750EE2" w:rsidP="00750EE2">
      <w:pPr>
        <w:rPr>
          <w:b/>
          <w:iCs/>
        </w:rPr>
      </w:pPr>
    </w:p>
    <w:p w14:paraId="2A88468E" w14:textId="4CD8D9BE" w:rsidR="00750EE2" w:rsidRPr="00282EBC" w:rsidRDefault="003F4790" w:rsidP="00750EE2">
      <w:pPr>
        <w:rPr>
          <w:b/>
          <w:iCs/>
        </w:rPr>
      </w:pPr>
      <w:r w:rsidRPr="00282EBC">
        <w:rPr>
          <w:b/>
          <w:iCs/>
          <w:noProof/>
        </w:rPr>
        <w:drawing>
          <wp:inline distT="0" distB="0" distL="0" distR="0" wp14:anchorId="59343060" wp14:editId="3FD44145">
            <wp:extent cx="5934075"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14:paraId="49078B27" w14:textId="77777777" w:rsidR="00750EE2" w:rsidRPr="00282EBC" w:rsidRDefault="00750EE2" w:rsidP="00750EE2">
      <w:pPr>
        <w:rPr>
          <w:b/>
          <w:iCs/>
        </w:rPr>
      </w:pPr>
    </w:p>
    <w:p w14:paraId="277F2241" w14:textId="77777777" w:rsidR="00A7462D" w:rsidRPr="00282EBC" w:rsidRDefault="00A7462D" w:rsidP="00A7462D"/>
    <w:p w14:paraId="1C39BCDB" w14:textId="4B2066A5" w:rsidR="00A7462D" w:rsidRPr="00282EBC" w:rsidRDefault="00A74D1C" w:rsidP="00A7462D">
      <w:pPr>
        <w:pStyle w:val="Heading2"/>
        <w:rPr>
          <w:rFonts w:cs="Times New Roman"/>
        </w:rPr>
      </w:pPr>
      <w:bookmarkStart w:id="33" w:name="_Ref97871436"/>
      <w:bookmarkStart w:id="34" w:name="_Ref97871484"/>
      <w:bookmarkStart w:id="35" w:name="_Ref97871486"/>
      <w:bookmarkStart w:id="36" w:name="_Toc119592858"/>
      <w:r w:rsidRPr="00282EBC">
        <w:rPr>
          <w:rFonts w:cs="Times New Roman"/>
        </w:rPr>
        <w:t>B</w:t>
      </w:r>
      <w:r w:rsidR="00A7462D" w:rsidRPr="00282EBC">
        <w:rPr>
          <w:rFonts w:cs="Times New Roman"/>
        </w:rPr>
        <w:t>.</w:t>
      </w:r>
      <w:r w:rsidR="00A7462D" w:rsidRPr="00282EBC">
        <w:rPr>
          <w:rFonts w:cs="Times New Roman"/>
        </w:rPr>
        <w:tab/>
      </w:r>
      <w:r w:rsidR="00C275E5" w:rsidRPr="00282EBC">
        <w:rPr>
          <w:rFonts w:cs="Times New Roman"/>
        </w:rPr>
        <w:t>Business</w:t>
      </w:r>
      <w:r w:rsidR="00A7462D" w:rsidRPr="00282EBC">
        <w:rPr>
          <w:rFonts w:cs="Times New Roman"/>
        </w:rPr>
        <w:t xml:space="preserve"> Responses Requested</w:t>
      </w:r>
      <w:bookmarkEnd w:id="33"/>
      <w:bookmarkEnd w:id="34"/>
      <w:bookmarkEnd w:id="35"/>
      <w:r w:rsidR="00C275E5" w:rsidRPr="00282EBC">
        <w:rPr>
          <w:rFonts w:cs="Times New Roman"/>
        </w:rPr>
        <w:t xml:space="preserve"> </w:t>
      </w:r>
      <w:r w:rsidR="002868F8" w:rsidRPr="00282EBC">
        <w:rPr>
          <w:rFonts w:cs="Times New Roman"/>
        </w:rPr>
        <w:t>from</w:t>
      </w:r>
      <w:r w:rsidR="00C275E5" w:rsidRPr="00282EBC">
        <w:rPr>
          <w:rFonts w:cs="Times New Roman"/>
        </w:rPr>
        <w:t xml:space="preserve"> the Vendor</w:t>
      </w:r>
      <w:bookmarkEnd w:id="36"/>
    </w:p>
    <w:p w14:paraId="6E0ED9B9" w14:textId="77777777" w:rsidR="00A7462D" w:rsidRPr="00282EBC" w:rsidRDefault="00A7462D" w:rsidP="00A7462D"/>
    <w:p w14:paraId="4AC388F0" w14:textId="6FC83B74" w:rsidR="00A7462D" w:rsidRPr="00282EBC" w:rsidRDefault="00A7462D" w:rsidP="00A7462D">
      <w:r w:rsidRPr="00282EBC">
        <w:t xml:space="preserve">Respondents are requested to respond to any and/or </w:t>
      </w:r>
      <w:r w:rsidR="00F345DD" w:rsidRPr="00282EBC">
        <w:t>all</w:t>
      </w:r>
      <w:r w:rsidRPr="00282EBC">
        <w:t xml:space="preserve"> the following questions in narrative form. Additional supporting information may be provided as attachments and may be referenced from the narrative response as appropriate. Respondents are invited to provide additional information as they deem appropriate. </w:t>
      </w:r>
      <w:r w:rsidR="000E5A75" w:rsidRPr="00282EBC">
        <w:t xml:space="preserve">WCA </w:t>
      </w:r>
      <w:r w:rsidRPr="00282EBC">
        <w:t>recognize</w:t>
      </w:r>
      <w:r w:rsidR="000E5A75" w:rsidRPr="00282EBC">
        <w:t>s</w:t>
      </w:r>
      <w:r w:rsidRPr="00282EBC">
        <w:t xml:space="preserve"> that respondents may have different areas of expertise and </w:t>
      </w:r>
      <w:r w:rsidR="005A2106" w:rsidRPr="00282EBC">
        <w:t>interest,</w:t>
      </w:r>
      <w:r w:rsidRPr="00282EBC">
        <w:t xml:space="preserve"> so it is not necessary to respond to each item. However, any </w:t>
      </w:r>
      <w:r w:rsidR="005A2106" w:rsidRPr="00282EBC">
        <w:t>follow-on</w:t>
      </w:r>
      <w:r w:rsidRPr="00282EBC">
        <w:t xml:space="preserve"> request for proposals will require an integrated system, which may require collaborations between vendors. Therefore, complete system responses are preferred to assist us with the procurement of complete integrated systems. Please identify by letter/number, each requested response you are addressing.</w:t>
      </w:r>
    </w:p>
    <w:p w14:paraId="4A694D68" w14:textId="77777777" w:rsidR="00A7462D" w:rsidRPr="00282EBC" w:rsidRDefault="00A7462D" w:rsidP="00A7462D"/>
    <w:p w14:paraId="4B9600A1" w14:textId="77777777" w:rsidR="00A7462D" w:rsidRPr="00282EBC" w:rsidRDefault="00A7462D" w:rsidP="00A7462D">
      <w:pPr>
        <w:ind w:left="720" w:hanging="720"/>
      </w:pPr>
    </w:p>
    <w:p w14:paraId="7D0FFB09" w14:textId="77777777" w:rsidR="00A7462D" w:rsidRPr="00282EBC" w:rsidRDefault="00A7462D" w:rsidP="00A7462D">
      <w:pPr>
        <w:numPr>
          <w:ilvl w:val="0"/>
          <w:numId w:val="2"/>
        </w:numPr>
      </w:pPr>
      <w:r w:rsidRPr="00282EBC">
        <w:t>Are there newer technologies or processes that the State of New Mexico is missing out on due to the description of requirements presented? If so, please describe what modifications would allow such use and what the likely impact of the change would be in terms of capabilities and cost.</w:t>
      </w:r>
    </w:p>
    <w:p w14:paraId="691E73F0" w14:textId="77777777" w:rsidR="00A7462D" w:rsidRPr="00282EBC" w:rsidRDefault="00A7462D" w:rsidP="00A7462D">
      <w:pPr>
        <w:ind w:left="720" w:hanging="720"/>
      </w:pPr>
    </w:p>
    <w:p w14:paraId="5052BF23" w14:textId="76B338E4" w:rsidR="00A7462D" w:rsidRPr="00282EBC" w:rsidRDefault="00A7462D" w:rsidP="00A7462D">
      <w:pPr>
        <w:numPr>
          <w:ilvl w:val="0"/>
          <w:numId w:val="2"/>
        </w:numPr>
      </w:pPr>
      <w:r w:rsidRPr="00282EBC">
        <w:lastRenderedPageBreak/>
        <w:t xml:space="preserve">Are there </w:t>
      </w:r>
      <w:r w:rsidR="00E97D67" w:rsidRPr="00282EBC">
        <w:t>value-added</w:t>
      </w:r>
      <w:r w:rsidRPr="00282EBC">
        <w:t xml:space="preserve"> services that </w:t>
      </w:r>
      <w:r w:rsidR="00852605" w:rsidRPr="00282EBC">
        <w:t xml:space="preserve">WCA </w:t>
      </w:r>
      <w:r w:rsidRPr="00282EBC">
        <w:t xml:space="preserve">will not receive with the </w:t>
      </w:r>
      <w:r w:rsidR="00852605" w:rsidRPr="00282EBC">
        <w:t>Scope of Work</w:t>
      </w:r>
      <w:r w:rsidRPr="00282EBC">
        <w:t xml:space="preserve"> that </w:t>
      </w:r>
      <w:r w:rsidR="00852605" w:rsidRPr="00282EBC">
        <w:t xml:space="preserve">WCA </w:t>
      </w:r>
      <w:r w:rsidRPr="00282EBC">
        <w:t xml:space="preserve">should be receiving? What are they? What would they cost? </w:t>
      </w:r>
    </w:p>
    <w:p w14:paraId="117B92B6" w14:textId="77777777" w:rsidR="00A7462D" w:rsidRPr="00282EBC" w:rsidRDefault="00A7462D" w:rsidP="00A7462D">
      <w:pPr>
        <w:ind w:left="720" w:hanging="720"/>
      </w:pPr>
    </w:p>
    <w:p w14:paraId="4CB8004C" w14:textId="3365B593" w:rsidR="00A7462D" w:rsidRPr="00282EBC" w:rsidRDefault="00A7462D" w:rsidP="00A7462D">
      <w:pPr>
        <w:numPr>
          <w:ilvl w:val="0"/>
          <w:numId w:val="2"/>
        </w:numPr>
      </w:pPr>
      <w:r w:rsidRPr="00282EBC">
        <w:t xml:space="preserve">Respondents are encouraged to identify topics or issues that respondents believe are important to address in any future </w:t>
      </w:r>
      <w:r w:rsidR="00366D5F" w:rsidRPr="00282EBC">
        <w:t>solutions</w:t>
      </w:r>
      <w:r w:rsidRPr="00282EBC">
        <w:t xml:space="preserve"> and offer input on those topics or issues.</w:t>
      </w:r>
    </w:p>
    <w:p w14:paraId="49F03595" w14:textId="77777777" w:rsidR="00A7462D" w:rsidRPr="00282EBC" w:rsidRDefault="00A7462D" w:rsidP="00A7462D">
      <w:pPr>
        <w:ind w:left="720" w:hanging="720"/>
      </w:pPr>
    </w:p>
    <w:p w14:paraId="1F446408" w14:textId="77777777" w:rsidR="00A7462D" w:rsidRPr="00282EBC" w:rsidRDefault="00A7462D" w:rsidP="00A7462D">
      <w:pPr>
        <w:numPr>
          <w:ilvl w:val="0"/>
          <w:numId w:val="2"/>
        </w:numPr>
      </w:pPr>
      <w:r w:rsidRPr="00282EBC">
        <w:t>What non-price issues are associated with obtaining the “best value” and how should they be quantified for fair comparison purposes?</w:t>
      </w:r>
    </w:p>
    <w:p w14:paraId="1DBE44A6" w14:textId="77777777" w:rsidR="00A7462D" w:rsidRPr="00282EBC" w:rsidRDefault="00A7462D" w:rsidP="00A7462D">
      <w:pPr>
        <w:ind w:left="720" w:hanging="720"/>
      </w:pPr>
    </w:p>
    <w:p w14:paraId="275C618F" w14:textId="10E9E786" w:rsidR="00A7462D" w:rsidRPr="00282EBC" w:rsidRDefault="00A7462D" w:rsidP="00A7462D">
      <w:pPr>
        <w:numPr>
          <w:ilvl w:val="0"/>
          <w:numId w:val="2"/>
        </w:numPr>
      </w:pPr>
      <w:r w:rsidRPr="00282EBC">
        <w:t>Do you have any suggestion on how we might quantify and fairly compare the value of proposed products and services</w:t>
      </w:r>
      <w:r w:rsidR="000E5A75" w:rsidRPr="00282EBC">
        <w:t xml:space="preserve"> as it relates to WCA’s Scope of Work</w:t>
      </w:r>
      <w:r w:rsidRPr="00282EBC">
        <w:t>?</w:t>
      </w:r>
    </w:p>
    <w:p w14:paraId="1E1768D8" w14:textId="77777777" w:rsidR="00A7462D" w:rsidRPr="00282EBC" w:rsidRDefault="00A7462D" w:rsidP="00A7462D">
      <w:pPr>
        <w:ind w:left="720" w:hanging="720"/>
      </w:pPr>
    </w:p>
    <w:p w14:paraId="031DDB4C" w14:textId="0230DF41" w:rsidR="00A7462D" w:rsidRPr="00282EBC" w:rsidRDefault="00A7462D" w:rsidP="00A7462D">
      <w:pPr>
        <w:numPr>
          <w:ilvl w:val="0"/>
          <w:numId w:val="2"/>
        </w:numPr>
      </w:pPr>
      <w:r w:rsidRPr="00282EBC">
        <w:t xml:space="preserve">What can </w:t>
      </w:r>
      <w:r w:rsidR="000E5A75" w:rsidRPr="00282EBC">
        <w:t xml:space="preserve">WCA </w:t>
      </w:r>
      <w:r w:rsidRPr="00282EBC">
        <w:t xml:space="preserve">do to make it easier for </w:t>
      </w:r>
      <w:r w:rsidR="000E5A75" w:rsidRPr="00282EBC">
        <w:t xml:space="preserve">vendors </w:t>
      </w:r>
      <w:r w:rsidRPr="00282EBC">
        <w:t xml:space="preserve">to pass on additional cost savings to </w:t>
      </w:r>
      <w:r w:rsidR="00517499" w:rsidRPr="00282EBC">
        <w:t>WCA</w:t>
      </w:r>
      <w:r w:rsidRPr="00282EBC">
        <w:t>?</w:t>
      </w:r>
    </w:p>
    <w:p w14:paraId="2B72A842" w14:textId="77777777" w:rsidR="00A7462D" w:rsidRPr="00282EBC" w:rsidRDefault="00A7462D" w:rsidP="00A7462D">
      <w:pPr>
        <w:ind w:left="720" w:hanging="720"/>
      </w:pPr>
    </w:p>
    <w:p w14:paraId="68ADC7EA" w14:textId="77777777" w:rsidR="00A7462D" w:rsidRPr="00282EBC" w:rsidRDefault="00A7462D" w:rsidP="00A7462D">
      <w:pPr>
        <w:numPr>
          <w:ilvl w:val="0"/>
          <w:numId w:val="2"/>
        </w:numPr>
      </w:pPr>
      <w:r w:rsidRPr="00282EBC">
        <w:t>What are the likely timeline limitations for the technology/services suggested in your response?</w:t>
      </w:r>
    </w:p>
    <w:p w14:paraId="6DDB47FA" w14:textId="77777777" w:rsidR="00A7462D" w:rsidRPr="00282EBC" w:rsidRDefault="00A7462D" w:rsidP="00A7462D">
      <w:pPr>
        <w:ind w:left="720" w:hanging="720"/>
      </w:pPr>
    </w:p>
    <w:p w14:paraId="10653836" w14:textId="2A14D4D3" w:rsidR="00A7462D" w:rsidRPr="00282EBC" w:rsidRDefault="00A7462D" w:rsidP="00A7462D">
      <w:pPr>
        <w:numPr>
          <w:ilvl w:val="0"/>
          <w:numId w:val="2"/>
        </w:numPr>
      </w:pPr>
      <w:r w:rsidRPr="00282EBC">
        <w:t xml:space="preserve">Please provide a generalized price breakdown (such as manufacturer cost, your cost and </w:t>
      </w:r>
      <w:r w:rsidR="00091127" w:rsidRPr="00282EBC">
        <w:t xml:space="preserve">WCA’s </w:t>
      </w:r>
      <w:r w:rsidRPr="00282EBC">
        <w:t xml:space="preserve">cost) for products and/or services. (A percentage breakdown is acceptable.) Where </w:t>
      </w:r>
      <w:proofErr w:type="gramStart"/>
      <w:r w:rsidR="00121DC7">
        <w:t>is</w:t>
      </w:r>
      <w:proofErr w:type="gramEnd"/>
      <w:r w:rsidRPr="00282EBC">
        <w:t xml:space="preserve"> the potential cost savings?</w:t>
      </w:r>
    </w:p>
    <w:p w14:paraId="162A22CC" w14:textId="77777777" w:rsidR="00A7462D" w:rsidRPr="00282EBC" w:rsidRDefault="00A7462D" w:rsidP="00A7462D">
      <w:pPr>
        <w:ind w:left="720" w:hanging="720"/>
      </w:pPr>
    </w:p>
    <w:p w14:paraId="6985A1E8" w14:textId="77777777" w:rsidR="00A7462D" w:rsidRPr="00282EBC" w:rsidRDefault="00A7462D" w:rsidP="00A7462D">
      <w:pPr>
        <w:numPr>
          <w:ilvl w:val="0"/>
          <w:numId w:val="2"/>
        </w:numPr>
      </w:pPr>
      <w:r w:rsidRPr="00282EBC">
        <w:t>What changes do you expect in the market in the next 12-24 months that might impact any contract(s) related to this RFI?</w:t>
      </w:r>
    </w:p>
    <w:p w14:paraId="46A12B28" w14:textId="77777777" w:rsidR="00A7462D" w:rsidRPr="00282EBC" w:rsidRDefault="00A7462D" w:rsidP="00A7462D">
      <w:pPr>
        <w:ind w:left="720" w:hanging="720"/>
      </w:pPr>
    </w:p>
    <w:p w14:paraId="30016A42" w14:textId="57F67493" w:rsidR="00A7462D" w:rsidRPr="00282EBC" w:rsidRDefault="00A7462D" w:rsidP="00A7462D">
      <w:pPr>
        <w:numPr>
          <w:ilvl w:val="0"/>
          <w:numId w:val="2"/>
        </w:numPr>
      </w:pPr>
      <w:r w:rsidRPr="00282EBC">
        <w:t>Given th</w:t>
      </w:r>
      <w:r w:rsidR="00091127" w:rsidRPr="00282EBC">
        <w:t xml:space="preserve">e proposed </w:t>
      </w:r>
      <w:r w:rsidRPr="00282EBC">
        <w:t>models, capabilities and prices change over time, how should equipment replacement be handled?</w:t>
      </w:r>
    </w:p>
    <w:p w14:paraId="41563FD1" w14:textId="77777777" w:rsidR="00A7462D" w:rsidRPr="00282EBC" w:rsidRDefault="00A7462D" w:rsidP="00A7462D"/>
    <w:p w14:paraId="63FAC2AE" w14:textId="387C360D" w:rsidR="00A7462D" w:rsidRPr="00282EBC" w:rsidRDefault="00A7462D" w:rsidP="00A7462D">
      <w:pPr>
        <w:numPr>
          <w:ilvl w:val="0"/>
          <w:numId w:val="2"/>
        </w:numPr>
      </w:pPr>
      <w:r w:rsidRPr="00282EBC">
        <w:t>Please provide suggestions on cost containment for future procurement.</w:t>
      </w:r>
    </w:p>
    <w:p w14:paraId="7A59DA88" w14:textId="77777777" w:rsidR="001C3C32" w:rsidRPr="00282EBC" w:rsidRDefault="001C3C32" w:rsidP="001C3C32">
      <w:pPr>
        <w:pStyle w:val="ListParagraph"/>
        <w:rPr>
          <w:rFonts w:ascii="Times New Roman" w:hAnsi="Times New Roman" w:cs="Times New Roman"/>
        </w:rPr>
      </w:pPr>
    </w:p>
    <w:p w14:paraId="1032725C" w14:textId="41E9F809" w:rsidR="001C3C32" w:rsidRPr="00282EBC" w:rsidRDefault="001C3C32" w:rsidP="001C3C32">
      <w:pPr>
        <w:pStyle w:val="xmsolistparagraph"/>
        <w:numPr>
          <w:ilvl w:val="0"/>
          <w:numId w:val="2"/>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 xml:space="preserve">Describe and provide a list of tasks and documents your organization requires in a Transition Plan from WCA if you were to implement a new EDI solution. </w:t>
      </w:r>
    </w:p>
    <w:p w14:paraId="107D070C" w14:textId="77777777" w:rsidR="001C3C32" w:rsidRPr="00282EBC" w:rsidRDefault="001C3C32" w:rsidP="001C3C32">
      <w:pPr>
        <w:pStyle w:val="ListParagraph"/>
        <w:rPr>
          <w:rFonts w:ascii="Times New Roman" w:eastAsia="Times New Roman" w:hAnsi="Times New Roman" w:cs="Times New Roman"/>
          <w:sz w:val="24"/>
          <w:szCs w:val="24"/>
        </w:rPr>
      </w:pPr>
    </w:p>
    <w:p w14:paraId="61E7B0F8" w14:textId="6EC2DBDD" w:rsidR="001C3C32" w:rsidRPr="00282EBC" w:rsidRDefault="00091127" w:rsidP="00A7462D">
      <w:pPr>
        <w:numPr>
          <w:ilvl w:val="0"/>
          <w:numId w:val="2"/>
        </w:numPr>
      </w:pPr>
      <w:r w:rsidRPr="00282EBC">
        <w:t xml:space="preserve">In </w:t>
      </w:r>
      <w:r w:rsidR="000755F2">
        <w:t xml:space="preserve">the </w:t>
      </w:r>
      <w:r w:rsidRPr="00282EBC">
        <w:t xml:space="preserve">future, </w:t>
      </w:r>
      <w:r w:rsidR="001C3C32" w:rsidRPr="00282EBC">
        <w:t xml:space="preserve">WCA may have to </w:t>
      </w:r>
      <w:r w:rsidRPr="00282EBC">
        <w:t xml:space="preserve">transition </w:t>
      </w:r>
      <w:r w:rsidR="001C3C32" w:rsidRPr="00282EBC">
        <w:t>to another</w:t>
      </w:r>
      <w:r w:rsidR="00C12AC8" w:rsidRPr="00282EBC">
        <w:t xml:space="preserve"> vendor for handling EDI management</w:t>
      </w:r>
      <w:r w:rsidR="001C3C32" w:rsidRPr="00282EBC">
        <w:t xml:space="preserve">. </w:t>
      </w:r>
      <w:r w:rsidR="00C12AC8" w:rsidRPr="00282EBC">
        <w:t>To make this transition</w:t>
      </w:r>
      <w:r w:rsidRPr="00282EBC">
        <w:t xml:space="preserve"> </w:t>
      </w:r>
      <w:r w:rsidR="00C12AC8" w:rsidRPr="00282EBC">
        <w:t xml:space="preserve">you as </w:t>
      </w:r>
      <w:r w:rsidRPr="00282EBC">
        <w:t xml:space="preserve">WCA’s current </w:t>
      </w:r>
      <w:r w:rsidR="00C12AC8" w:rsidRPr="00282EBC">
        <w:t>vendor would be required to transfer all the data kept in your managed WCA EDI data storage to WCA including any backups or archives needed for managing EDI submissions</w:t>
      </w:r>
      <w:r w:rsidR="00B4351A" w:rsidRPr="00282EBC">
        <w:t xml:space="preserve"> in the format required by WCA</w:t>
      </w:r>
      <w:r w:rsidR="00C12AC8" w:rsidRPr="00282EBC">
        <w:t xml:space="preserve">. </w:t>
      </w:r>
      <w:r w:rsidR="001C3C32" w:rsidRPr="00282EBC">
        <w:t xml:space="preserve">Describe </w:t>
      </w:r>
      <w:r w:rsidR="00C12AC8" w:rsidRPr="00282EBC">
        <w:t>the process you would follow for this requirement.</w:t>
      </w:r>
    </w:p>
    <w:p w14:paraId="260B7F54" w14:textId="39459768" w:rsidR="00A7462D" w:rsidRPr="00282EBC" w:rsidRDefault="00A7462D" w:rsidP="00A7462D">
      <w:pPr>
        <w:ind w:left="720" w:hanging="720"/>
      </w:pPr>
    </w:p>
    <w:p w14:paraId="3DCE3079" w14:textId="2B8491F1" w:rsidR="00821012" w:rsidRPr="00282EBC" w:rsidRDefault="00821012">
      <w:r w:rsidRPr="00282EBC">
        <w:br w:type="page"/>
      </w:r>
    </w:p>
    <w:p w14:paraId="17DF97BB" w14:textId="32BA42FB" w:rsidR="00821012" w:rsidRPr="00282EBC" w:rsidRDefault="00821012" w:rsidP="00821012">
      <w:pPr>
        <w:pStyle w:val="Heading2"/>
        <w:rPr>
          <w:rFonts w:cs="Times New Roman"/>
        </w:rPr>
      </w:pPr>
      <w:bookmarkStart w:id="37" w:name="_Toc119592859"/>
      <w:r w:rsidRPr="00282EBC">
        <w:rPr>
          <w:rFonts w:cs="Times New Roman"/>
        </w:rPr>
        <w:lastRenderedPageBreak/>
        <w:t>C.</w:t>
      </w:r>
      <w:r w:rsidR="00E72EA4" w:rsidRPr="00282EBC">
        <w:rPr>
          <w:rFonts w:cs="Times New Roman"/>
        </w:rPr>
        <w:tab/>
      </w:r>
      <w:r w:rsidRPr="00282EBC">
        <w:rPr>
          <w:rFonts w:cs="Times New Roman"/>
        </w:rPr>
        <w:t>Detailed Responses</w:t>
      </w:r>
      <w:bookmarkEnd w:id="37"/>
    </w:p>
    <w:p w14:paraId="7EEA8BDD" w14:textId="77777777" w:rsidR="00821012" w:rsidRPr="00282EBC" w:rsidRDefault="00821012" w:rsidP="00A7462D">
      <w:pPr>
        <w:ind w:left="720" w:hanging="720"/>
      </w:pPr>
    </w:p>
    <w:p w14:paraId="6D590129" w14:textId="164F972E" w:rsidR="00750EE2" w:rsidRPr="00282EBC" w:rsidRDefault="00750EE2" w:rsidP="00116326">
      <w:pPr>
        <w:pStyle w:val="ListParagraph"/>
        <w:numPr>
          <w:ilvl w:val="0"/>
          <w:numId w:val="9"/>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Please answer the following questions and add as much detail as you can. If you need more room to add information add an additional sheet with more detailed answers</w:t>
      </w:r>
      <w:r w:rsidR="00B50E50" w:rsidRPr="00282EBC">
        <w:rPr>
          <w:rFonts w:ascii="Times New Roman" w:eastAsia="Times New Roman" w:hAnsi="Times New Roman" w:cs="Times New Roman"/>
          <w:sz w:val="24"/>
          <w:szCs w:val="24"/>
        </w:rPr>
        <w:t xml:space="preserve"> and associate your response with the numbered item</w:t>
      </w:r>
      <w:r w:rsidRPr="00282EBC">
        <w:rPr>
          <w:rFonts w:ascii="Times New Roman" w:eastAsia="Times New Roman" w:hAnsi="Times New Roman" w:cs="Times New Roman"/>
          <w:sz w:val="24"/>
          <w:szCs w:val="24"/>
        </w:rPr>
        <w:t>.</w:t>
      </w:r>
    </w:p>
    <w:p w14:paraId="0A8E75D0" w14:textId="77777777" w:rsidR="00750EE2" w:rsidRPr="00282EBC" w:rsidRDefault="00750EE2" w:rsidP="00750EE2">
      <w:r w:rsidRPr="00282EBC">
        <w:t xml:space="preserve"> </w:t>
      </w:r>
    </w:p>
    <w:p w14:paraId="164A600B" w14:textId="77777777" w:rsidR="00750EE2" w:rsidRPr="00282EBC" w:rsidRDefault="00750EE2" w:rsidP="00750EE2">
      <w:r w:rsidRPr="00282EBC">
        <w:t xml:space="preserve"> </w:t>
      </w:r>
    </w:p>
    <w:tbl>
      <w:tblPr>
        <w:tblStyle w:val="TableGrid"/>
        <w:tblW w:w="9625" w:type="dxa"/>
        <w:tblLook w:val="04A0" w:firstRow="1" w:lastRow="0" w:firstColumn="1" w:lastColumn="0" w:noHBand="0" w:noVBand="1"/>
      </w:tblPr>
      <w:tblGrid>
        <w:gridCol w:w="1390"/>
        <w:gridCol w:w="3411"/>
        <w:gridCol w:w="559"/>
        <w:gridCol w:w="485"/>
        <w:gridCol w:w="3780"/>
      </w:tblGrid>
      <w:tr w:rsidR="00750EE2" w:rsidRPr="00282EBC" w14:paraId="245094B0" w14:textId="77777777" w:rsidTr="003E18CC">
        <w:trPr>
          <w:trHeight w:val="330"/>
        </w:trPr>
        <w:tc>
          <w:tcPr>
            <w:tcW w:w="1390" w:type="dxa"/>
            <w:noWrap/>
            <w:hideMark/>
          </w:tcPr>
          <w:p w14:paraId="3E53314E" w14:textId="27467D70" w:rsidR="00750EE2" w:rsidRPr="00282EBC" w:rsidRDefault="00750EE2" w:rsidP="00641A6B">
            <w:pPr>
              <w:rPr>
                <w:b/>
                <w:bCs/>
                <w:sz w:val="22"/>
                <w:szCs w:val="22"/>
              </w:rPr>
            </w:pPr>
            <w:r w:rsidRPr="00282EBC">
              <w:rPr>
                <w:b/>
                <w:bCs/>
                <w:sz w:val="22"/>
                <w:szCs w:val="22"/>
              </w:rPr>
              <w:t>Num</w:t>
            </w:r>
            <w:r w:rsidR="00B50E50" w:rsidRPr="00282EBC">
              <w:rPr>
                <w:b/>
                <w:bCs/>
                <w:sz w:val="22"/>
                <w:szCs w:val="22"/>
              </w:rPr>
              <w:t>ber</w:t>
            </w:r>
          </w:p>
        </w:tc>
        <w:tc>
          <w:tcPr>
            <w:tcW w:w="3411" w:type="dxa"/>
            <w:hideMark/>
          </w:tcPr>
          <w:p w14:paraId="189756BA" w14:textId="77777777" w:rsidR="00750EE2" w:rsidRPr="00282EBC" w:rsidRDefault="00750EE2" w:rsidP="00641A6B">
            <w:pPr>
              <w:rPr>
                <w:b/>
                <w:bCs/>
                <w:sz w:val="22"/>
                <w:szCs w:val="22"/>
              </w:rPr>
            </w:pPr>
            <w:r w:rsidRPr="00282EBC">
              <w:rPr>
                <w:b/>
                <w:bCs/>
                <w:sz w:val="22"/>
                <w:szCs w:val="22"/>
              </w:rPr>
              <w:t xml:space="preserve">Deliverable </w:t>
            </w:r>
          </w:p>
        </w:tc>
        <w:tc>
          <w:tcPr>
            <w:tcW w:w="559" w:type="dxa"/>
            <w:hideMark/>
          </w:tcPr>
          <w:p w14:paraId="00E6EBCD" w14:textId="77777777" w:rsidR="00750EE2" w:rsidRPr="00282EBC" w:rsidRDefault="00750EE2" w:rsidP="00641A6B">
            <w:pPr>
              <w:rPr>
                <w:b/>
                <w:bCs/>
                <w:sz w:val="22"/>
                <w:szCs w:val="22"/>
              </w:rPr>
            </w:pPr>
            <w:r w:rsidRPr="00282EBC">
              <w:rPr>
                <w:b/>
                <w:bCs/>
                <w:sz w:val="22"/>
                <w:szCs w:val="22"/>
              </w:rPr>
              <w:t>Yes</w:t>
            </w:r>
          </w:p>
        </w:tc>
        <w:tc>
          <w:tcPr>
            <w:tcW w:w="485" w:type="dxa"/>
            <w:hideMark/>
          </w:tcPr>
          <w:p w14:paraId="35F0BCDD" w14:textId="77777777" w:rsidR="00750EE2" w:rsidRPr="00282EBC" w:rsidRDefault="00750EE2" w:rsidP="00641A6B">
            <w:pPr>
              <w:rPr>
                <w:b/>
                <w:bCs/>
                <w:sz w:val="22"/>
                <w:szCs w:val="22"/>
              </w:rPr>
            </w:pPr>
            <w:r w:rsidRPr="00282EBC">
              <w:rPr>
                <w:b/>
                <w:bCs/>
                <w:sz w:val="22"/>
                <w:szCs w:val="22"/>
              </w:rPr>
              <w:t>No</w:t>
            </w:r>
          </w:p>
        </w:tc>
        <w:tc>
          <w:tcPr>
            <w:tcW w:w="3780" w:type="dxa"/>
            <w:hideMark/>
          </w:tcPr>
          <w:p w14:paraId="6F8A3643" w14:textId="77777777" w:rsidR="00750EE2" w:rsidRPr="00282EBC" w:rsidRDefault="00750EE2" w:rsidP="00641A6B">
            <w:pPr>
              <w:rPr>
                <w:b/>
                <w:bCs/>
                <w:sz w:val="22"/>
                <w:szCs w:val="22"/>
              </w:rPr>
            </w:pPr>
            <w:r w:rsidRPr="00282EBC">
              <w:rPr>
                <w:b/>
                <w:bCs/>
                <w:sz w:val="22"/>
                <w:szCs w:val="22"/>
              </w:rPr>
              <w:t>Comments (add additional sheet as needed)</w:t>
            </w:r>
          </w:p>
        </w:tc>
      </w:tr>
      <w:tr w:rsidR="00750EE2" w:rsidRPr="00282EBC" w14:paraId="3D2D0AB4" w14:textId="77777777" w:rsidTr="003E18CC">
        <w:trPr>
          <w:trHeight w:val="330"/>
        </w:trPr>
        <w:tc>
          <w:tcPr>
            <w:tcW w:w="1390" w:type="dxa"/>
            <w:noWrap/>
          </w:tcPr>
          <w:p w14:paraId="4264F097" w14:textId="77777777" w:rsidR="00750EE2" w:rsidRPr="00282EBC" w:rsidRDefault="00750EE2" w:rsidP="00641A6B">
            <w:pPr>
              <w:rPr>
                <w:b/>
                <w:bCs/>
                <w:sz w:val="22"/>
                <w:szCs w:val="22"/>
              </w:rPr>
            </w:pPr>
            <w:r w:rsidRPr="00282EBC">
              <w:rPr>
                <w:b/>
                <w:bCs/>
                <w:sz w:val="22"/>
                <w:szCs w:val="22"/>
              </w:rPr>
              <w:t>1</w:t>
            </w:r>
          </w:p>
        </w:tc>
        <w:tc>
          <w:tcPr>
            <w:tcW w:w="3411" w:type="dxa"/>
          </w:tcPr>
          <w:p w14:paraId="356EA3BA" w14:textId="0B15EE9A" w:rsidR="00750EE2" w:rsidRPr="00282EBC" w:rsidRDefault="009E3DDA" w:rsidP="00641A6B">
            <w:pPr>
              <w:shd w:val="clear" w:color="auto" w:fill="FFFFFF"/>
              <w:rPr>
                <w:color w:val="000000"/>
                <w:sz w:val="22"/>
                <w:szCs w:val="22"/>
              </w:rPr>
            </w:pPr>
            <w:r w:rsidRPr="00282EBC">
              <w:rPr>
                <w:color w:val="000000"/>
                <w:sz w:val="22"/>
                <w:szCs w:val="22"/>
              </w:rPr>
              <w:t xml:space="preserve">Has your company done similar work for other states? If </w:t>
            </w:r>
            <w:r w:rsidR="00C12AC8" w:rsidRPr="00282EBC">
              <w:rPr>
                <w:color w:val="000000"/>
                <w:sz w:val="22"/>
                <w:szCs w:val="22"/>
              </w:rPr>
              <w:t>so,</w:t>
            </w:r>
            <w:r w:rsidRPr="00282EBC">
              <w:rPr>
                <w:color w:val="000000"/>
                <w:sz w:val="22"/>
                <w:szCs w:val="22"/>
              </w:rPr>
              <w:t xml:space="preserve"> g</w:t>
            </w:r>
            <w:r w:rsidR="00750EE2" w:rsidRPr="00282EBC">
              <w:rPr>
                <w:color w:val="000000"/>
                <w:sz w:val="22"/>
                <w:szCs w:val="22"/>
              </w:rPr>
              <w:t xml:space="preserve">ive a brief description of your company's current or past projects involving EDI </w:t>
            </w:r>
            <w:r w:rsidR="00C12AC8" w:rsidRPr="00282EBC">
              <w:rPr>
                <w:color w:val="000000"/>
                <w:sz w:val="22"/>
                <w:szCs w:val="22"/>
              </w:rPr>
              <w:t>management/</w:t>
            </w:r>
            <w:r w:rsidR="00750EE2" w:rsidRPr="00282EBC">
              <w:rPr>
                <w:color w:val="000000"/>
                <w:sz w:val="22"/>
                <w:szCs w:val="22"/>
              </w:rPr>
              <w:t xml:space="preserve">migration and </w:t>
            </w:r>
            <w:r w:rsidR="00C12AC8" w:rsidRPr="00282EBC">
              <w:rPr>
                <w:color w:val="000000"/>
                <w:sz w:val="22"/>
                <w:szCs w:val="22"/>
              </w:rPr>
              <w:t xml:space="preserve">provide </w:t>
            </w:r>
            <w:r w:rsidR="00750EE2" w:rsidRPr="00282EBC">
              <w:rPr>
                <w:color w:val="000000"/>
                <w:sz w:val="22"/>
                <w:szCs w:val="22"/>
              </w:rPr>
              <w:t>client contact information.</w:t>
            </w:r>
          </w:p>
        </w:tc>
        <w:tc>
          <w:tcPr>
            <w:tcW w:w="559" w:type="dxa"/>
          </w:tcPr>
          <w:p w14:paraId="708BEC5C" w14:textId="77777777" w:rsidR="00750EE2" w:rsidRPr="00282EBC" w:rsidRDefault="00750EE2" w:rsidP="00641A6B">
            <w:pPr>
              <w:rPr>
                <w:b/>
                <w:bCs/>
                <w:sz w:val="22"/>
                <w:szCs w:val="22"/>
              </w:rPr>
            </w:pPr>
          </w:p>
        </w:tc>
        <w:tc>
          <w:tcPr>
            <w:tcW w:w="485" w:type="dxa"/>
          </w:tcPr>
          <w:p w14:paraId="42F784CD" w14:textId="77777777" w:rsidR="00750EE2" w:rsidRPr="00282EBC" w:rsidRDefault="00750EE2" w:rsidP="00641A6B">
            <w:pPr>
              <w:rPr>
                <w:b/>
                <w:bCs/>
                <w:sz w:val="22"/>
                <w:szCs w:val="22"/>
              </w:rPr>
            </w:pPr>
          </w:p>
        </w:tc>
        <w:tc>
          <w:tcPr>
            <w:tcW w:w="3780" w:type="dxa"/>
          </w:tcPr>
          <w:p w14:paraId="2CAE7E39" w14:textId="77777777" w:rsidR="00750EE2" w:rsidRPr="00282EBC" w:rsidRDefault="00750EE2" w:rsidP="00641A6B">
            <w:pPr>
              <w:rPr>
                <w:b/>
                <w:bCs/>
                <w:sz w:val="22"/>
                <w:szCs w:val="22"/>
              </w:rPr>
            </w:pPr>
          </w:p>
        </w:tc>
      </w:tr>
      <w:tr w:rsidR="00750EE2" w:rsidRPr="00282EBC" w14:paraId="2D1CAE17" w14:textId="77777777" w:rsidTr="003E18CC">
        <w:trPr>
          <w:trHeight w:val="315"/>
        </w:trPr>
        <w:tc>
          <w:tcPr>
            <w:tcW w:w="1390" w:type="dxa"/>
            <w:noWrap/>
            <w:hideMark/>
          </w:tcPr>
          <w:p w14:paraId="04006580" w14:textId="77777777" w:rsidR="00750EE2" w:rsidRPr="00282EBC" w:rsidRDefault="00750EE2" w:rsidP="00641A6B">
            <w:pPr>
              <w:rPr>
                <w:b/>
                <w:bCs/>
                <w:sz w:val="22"/>
                <w:szCs w:val="22"/>
              </w:rPr>
            </w:pPr>
            <w:r w:rsidRPr="00282EBC">
              <w:rPr>
                <w:b/>
                <w:bCs/>
                <w:sz w:val="22"/>
                <w:szCs w:val="22"/>
              </w:rPr>
              <w:t>2</w:t>
            </w:r>
          </w:p>
        </w:tc>
        <w:tc>
          <w:tcPr>
            <w:tcW w:w="3411" w:type="dxa"/>
            <w:hideMark/>
          </w:tcPr>
          <w:p w14:paraId="1E428544" w14:textId="77777777" w:rsidR="00750EE2" w:rsidRPr="00282EBC" w:rsidRDefault="00750EE2" w:rsidP="00641A6B">
            <w:pPr>
              <w:rPr>
                <w:sz w:val="22"/>
                <w:szCs w:val="22"/>
              </w:rPr>
            </w:pPr>
            <w:r w:rsidRPr="00282EBC">
              <w:rPr>
                <w:sz w:val="22"/>
                <w:szCs w:val="22"/>
              </w:rPr>
              <w:t>Can your company act as a Service Provider for Workers' Compensation EDI Claim file submissions?</w:t>
            </w:r>
          </w:p>
        </w:tc>
        <w:tc>
          <w:tcPr>
            <w:tcW w:w="559" w:type="dxa"/>
            <w:noWrap/>
            <w:hideMark/>
          </w:tcPr>
          <w:p w14:paraId="78FF4A28" w14:textId="77777777" w:rsidR="00750EE2" w:rsidRPr="00282EBC" w:rsidRDefault="00750EE2" w:rsidP="00641A6B">
            <w:pPr>
              <w:rPr>
                <w:sz w:val="22"/>
                <w:szCs w:val="22"/>
              </w:rPr>
            </w:pPr>
          </w:p>
        </w:tc>
        <w:tc>
          <w:tcPr>
            <w:tcW w:w="485" w:type="dxa"/>
            <w:noWrap/>
            <w:hideMark/>
          </w:tcPr>
          <w:p w14:paraId="74CCD32B" w14:textId="77777777" w:rsidR="00750EE2" w:rsidRPr="00282EBC" w:rsidRDefault="00750EE2" w:rsidP="00641A6B">
            <w:pPr>
              <w:rPr>
                <w:sz w:val="22"/>
                <w:szCs w:val="22"/>
              </w:rPr>
            </w:pPr>
          </w:p>
        </w:tc>
        <w:tc>
          <w:tcPr>
            <w:tcW w:w="3780" w:type="dxa"/>
            <w:noWrap/>
            <w:hideMark/>
          </w:tcPr>
          <w:p w14:paraId="70CE1586" w14:textId="77777777" w:rsidR="00750EE2" w:rsidRPr="00282EBC" w:rsidRDefault="00750EE2" w:rsidP="00641A6B">
            <w:pPr>
              <w:rPr>
                <w:sz w:val="22"/>
                <w:szCs w:val="22"/>
              </w:rPr>
            </w:pPr>
          </w:p>
        </w:tc>
      </w:tr>
      <w:tr w:rsidR="00750EE2" w:rsidRPr="00282EBC" w14:paraId="45CA9E29" w14:textId="77777777" w:rsidTr="003E18CC">
        <w:trPr>
          <w:trHeight w:val="315"/>
        </w:trPr>
        <w:tc>
          <w:tcPr>
            <w:tcW w:w="1390" w:type="dxa"/>
            <w:noWrap/>
            <w:hideMark/>
          </w:tcPr>
          <w:p w14:paraId="404F7E4C" w14:textId="77777777" w:rsidR="00750EE2" w:rsidRPr="00282EBC" w:rsidRDefault="00750EE2" w:rsidP="00641A6B">
            <w:pPr>
              <w:rPr>
                <w:b/>
                <w:bCs/>
                <w:sz w:val="22"/>
                <w:szCs w:val="22"/>
              </w:rPr>
            </w:pPr>
            <w:r w:rsidRPr="00282EBC">
              <w:rPr>
                <w:b/>
                <w:bCs/>
                <w:sz w:val="22"/>
                <w:szCs w:val="22"/>
              </w:rPr>
              <w:t>3</w:t>
            </w:r>
          </w:p>
        </w:tc>
        <w:tc>
          <w:tcPr>
            <w:tcW w:w="3411" w:type="dxa"/>
            <w:hideMark/>
          </w:tcPr>
          <w:p w14:paraId="44AD1090" w14:textId="77777777" w:rsidR="00750EE2" w:rsidRPr="00282EBC" w:rsidRDefault="00750EE2" w:rsidP="00641A6B">
            <w:pPr>
              <w:rPr>
                <w:sz w:val="22"/>
                <w:szCs w:val="22"/>
              </w:rPr>
            </w:pPr>
            <w:r w:rsidRPr="00282EBC">
              <w:rPr>
                <w:sz w:val="22"/>
                <w:szCs w:val="22"/>
              </w:rPr>
              <w:t>Can your company receive IAIABC 3.1 EDI claim submissions from carriers and store and manage those files on an ongoing basis?</w:t>
            </w:r>
          </w:p>
        </w:tc>
        <w:tc>
          <w:tcPr>
            <w:tcW w:w="559" w:type="dxa"/>
            <w:noWrap/>
            <w:hideMark/>
          </w:tcPr>
          <w:p w14:paraId="3E612DD1" w14:textId="77777777" w:rsidR="00750EE2" w:rsidRPr="00282EBC" w:rsidRDefault="00750EE2" w:rsidP="00641A6B">
            <w:pPr>
              <w:rPr>
                <w:sz w:val="22"/>
                <w:szCs w:val="22"/>
              </w:rPr>
            </w:pPr>
          </w:p>
        </w:tc>
        <w:tc>
          <w:tcPr>
            <w:tcW w:w="485" w:type="dxa"/>
            <w:noWrap/>
            <w:hideMark/>
          </w:tcPr>
          <w:p w14:paraId="31278C09" w14:textId="77777777" w:rsidR="00750EE2" w:rsidRPr="00282EBC" w:rsidRDefault="00750EE2" w:rsidP="00641A6B">
            <w:pPr>
              <w:rPr>
                <w:sz w:val="22"/>
                <w:szCs w:val="22"/>
              </w:rPr>
            </w:pPr>
          </w:p>
        </w:tc>
        <w:tc>
          <w:tcPr>
            <w:tcW w:w="3780" w:type="dxa"/>
            <w:noWrap/>
            <w:hideMark/>
          </w:tcPr>
          <w:p w14:paraId="5533F854" w14:textId="77777777" w:rsidR="00750EE2" w:rsidRPr="00282EBC" w:rsidRDefault="00750EE2" w:rsidP="00641A6B">
            <w:pPr>
              <w:rPr>
                <w:sz w:val="22"/>
                <w:szCs w:val="22"/>
              </w:rPr>
            </w:pPr>
          </w:p>
        </w:tc>
      </w:tr>
      <w:tr w:rsidR="00750EE2" w:rsidRPr="00282EBC" w14:paraId="4F41B614" w14:textId="77777777" w:rsidTr="003E18CC">
        <w:trPr>
          <w:trHeight w:val="315"/>
        </w:trPr>
        <w:tc>
          <w:tcPr>
            <w:tcW w:w="1390" w:type="dxa"/>
            <w:noWrap/>
            <w:hideMark/>
          </w:tcPr>
          <w:p w14:paraId="0922571A" w14:textId="77777777" w:rsidR="00750EE2" w:rsidRPr="00282EBC" w:rsidRDefault="00750EE2" w:rsidP="00641A6B">
            <w:pPr>
              <w:rPr>
                <w:b/>
                <w:bCs/>
                <w:sz w:val="22"/>
                <w:szCs w:val="22"/>
              </w:rPr>
            </w:pPr>
            <w:r w:rsidRPr="00282EBC">
              <w:rPr>
                <w:b/>
                <w:bCs/>
                <w:sz w:val="22"/>
                <w:szCs w:val="22"/>
              </w:rPr>
              <w:t>4</w:t>
            </w:r>
          </w:p>
        </w:tc>
        <w:tc>
          <w:tcPr>
            <w:tcW w:w="3411" w:type="dxa"/>
            <w:hideMark/>
          </w:tcPr>
          <w:p w14:paraId="05742983" w14:textId="77777777" w:rsidR="00750EE2" w:rsidRPr="00282EBC" w:rsidRDefault="00750EE2" w:rsidP="00641A6B">
            <w:pPr>
              <w:rPr>
                <w:sz w:val="22"/>
                <w:szCs w:val="22"/>
              </w:rPr>
            </w:pPr>
            <w:r w:rsidRPr="00282EBC">
              <w:rPr>
                <w:sz w:val="22"/>
                <w:szCs w:val="22"/>
              </w:rPr>
              <w:t>Can your company validate IAIABC 3.1 EDI files and resolve errors and rejections with submitters?</w:t>
            </w:r>
          </w:p>
        </w:tc>
        <w:tc>
          <w:tcPr>
            <w:tcW w:w="559" w:type="dxa"/>
            <w:noWrap/>
            <w:hideMark/>
          </w:tcPr>
          <w:p w14:paraId="54692862" w14:textId="77777777" w:rsidR="00750EE2" w:rsidRPr="00282EBC" w:rsidRDefault="00750EE2" w:rsidP="00641A6B">
            <w:pPr>
              <w:rPr>
                <w:sz w:val="22"/>
                <w:szCs w:val="22"/>
              </w:rPr>
            </w:pPr>
          </w:p>
        </w:tc>
        <w:tc>
          <w:tcPr>
            <w:tcW w:w="485" w:type="dxa"/>
            <w:noWrap/>
            <w:hideMark/>
          </w:tcPr>
          <w:p w14:paraId="613F0E5E" w14:textId="77777777" w:rsidR="00750EE2" w:rsidRPr="00282EBC" w:rsidRDefault="00750EE2" w:rsidP="00641A6B">
            <w:pPr>
              <w:rPr>
                <w:sz w:val="22"/>
                <w:szCs w:val="22"/>
              </w:rPr>
            </w:pPr>
          </w:p>
        </w:tc>
        <w:tc>
          <w:tcPr>
            <w:tcW w:w="3780" w:type="dxa"/>
            <w:noWrap/>
            <w:hideMark/>
          </w:tcPr>
          <w:p w14:paraId="4B171306" w14:textId="77777777" w:rsidR="00750EE2" w:rsidRPr="00282EBC" w:rsidRDefault="00750EE2" w:rsidP="00641A6B">
            <w:pPr>
              <w:rPr>
                <w:sz w:val="22"/>
                <w:szCs w:val="22"/>
              </w:rPr>
            </w:pPr>
          </w:p>
        </w:tc>
      </w:tr>
      <w:tr w:rsidR="00750EE2" w:rsidRPr="00282EBC" w14:paraId="25D446C8" w14:textId="77777777" w:rsidTr="003E18CC">
        <w:trPr>
          <w:trHeight w:val="315"/>
        </w:trPr>
        <w:tc>
          <w:tcPr>
            <w:tcW w:w="1390" w:type="dxa"/>
            <w:noWrap/>
          </w:tcPr>
          <w:p w14:paraId="26F3027F" w14:textId="77777777" w:rsidR="00750EE2" w:rsidRPr="00282EBC" w:rsidRDefault="00750EE2" w:rsidP="00641A6B">
            <w:pPr>
              <w:rPr>
                <w:b/>
                <w:bCs/>
                <w:sz w:val="22"/>
                <w:szCs w:val="22"/>
              </w:rPr>
            </w:pPr>
            <w:r w:rsidRPr="00282EBC">
              <w:rPr>
                <w:b/>
                <w:bCs/>
                <w:sz w:val="22"/>
                <w:szCs w:val="22"/>
              </w:rPr>
              <w:t>5</w:t>
            </w:r>
          </w:p>
        </w:tc>
        <w:tc>
          <w:tcPr>
            <w:tcW w:w="3411" w:type="dxa"/>
          </w:tcPr>
          <w:p w14:paraId="53B384D2" w14:textId="77777777" w:rsidR="00750EE2" w:rsidRPr="00282EBC" w:rsidRDefault="00750EE2" w:rsidP="00641A6B">
            <w:pPr>
              <w:rPr>
                <w:sz w:val="22"/>
                <w:szCs w:val="22"/>
              </w:rPr>
            </w:pPr>
            <w:r w:rsidRPr="00282EBC">
              <w:rPr>
                <w:sz w:val="22"/>
                <w:szCs w:val="22"/>
              </w:rPr>
              <w:t xml:space="preserve">As EDI file standards change in the future will your system be able to be modified easily to handle new data and be updateable to the new standard? </w:t>
            </w:r>
          </w:p>
        </w:tc>
        <w:tc>
          <w:tcPr>
            <w:tcW w:w="559" w:type="dxa"/>
            <w:noWrap/>
          </w:tcPr>
          <w:p w14:paraId="28FB5F75" w14:textId="77777777" w:rsidR="00750EE2" w:rsidRPr="00282EBC" w:rsidRDefault="00750EE2" w:rsidP="00641A6B">
            <w:pPr>
              <w:rPr>
                <w:sz w:val="22"/>
                <w:szCs w:val="22"/>
              </w:rPr>
            </w:pPr>
          </w:p>
        </w:tc>
        <w:tc>
          <w:tcPr>
            <w:tcW w:w="485" w:type="dxa"/>
            <w:noWrap/>
          </w:tcPr>
          <w:p w14:paraId="4E89C5F3" w14:textId="77777777" w:rsidR="00750EE2" w:rsidRPr="00282EBC" w:rsidRDefault="00750EE2" w:rsidP="00641A6B">
            <w:pPr>
              <w:rPr>
                <w:sz w:val="22"/>
                <w:szCs w:val="22"/>
              </w:rPr>
            </w:pPr>
          </w:p>
        </w:tc>
        <w:tc>
          <w:tcPr>
            <w:tcW w:w="3780" w:type="dxa"/>
            <w:noWrap/>
          </w:tcPr>
          <w:p w14:paraId="167BC8D5" w14:textId="77777777" w:rsidR="00750EE2" w:rsidRPr="00282EBC" w:rsidRDefault="00750EE2" w:rsidP="00641A6B">
            <w:pPr>
              <w:rPr>
                <w:sz w:val="22"/>
                <w:szCs w:val="22"/>
              </w:rPr>
            </w:pPr>
          </w:p>
        </w:tc>
      </w:tr>
      <w:tr w:rsidR="00750EE2" w:rsidRPr="00282EBC" w14:paraId="1E188D5F" w14:textId="77777777" w:rsidTr="003E18CC">
        <w:trPr>
          <w:trHeight w:val="600"/>
        </w:trPr>
        <w:tc>
          <w:tcPr>
            <w:tcW w:w="1390" w:type="dxa"/>
            <w:noWrap/>
            <w:hideMark/>
          </w:tcPr>
          <w:p w14:paraId="5BAC315C" w14:textId="77777777" w:rsidR="00750EE2" w:rsidRPr="00282EBC" w:rsidRDefault="00750EE2" w:rsidP="00641A6B">
            <w:pPr>
              <w:rPr>
                <w:b/>
                <w:bCs/>
                <w:sz w:val="22"/>
                <w:szCs w:val="22"/>
              </w:rPr>
            </w:pPr>
            <w:r w:rsidRPr="00282EBC">
              <w:rPr>
                <w:b/>
                <w:bCs/>
                <w:sz w:val="22"/>
                <w:szCs w:val="22"/>
              </w:rPr>
              <w:t>6</w:t>
            </w:r>
          </w:p>
        </w:tc>
        <w:tc>
          <w:tcPr>
            <w:tcW w:w="3411" w:type="dxa"/>
            <w:hideMark/>
          </w:tcPr>
          <w:p w14:paraId="77EE73EE" w14:textId="77777777" w:rsidR="00750EE2" w:rsidRPr="00282EBC" w:rsidRDefault="00750EE2" w:rsidP="00641A6B">
            <w:pPr>
              <w:rPr>
                <w:sz w:val="22"/>
                <w:szCs w:val="22"/>
              </w:rPr>
            </w:pPr>
            <w:r w:rsidRPr="00282EBC">
              <w:rPr>
                <w:sz w:val="22"/>
                <w:szCs w:val="22"/>
              </w:rPr>
              <w:t>Can your company handle all the communication pertaining to IAIABC 3.1 EDI with users external to WCA, including supporting testing?</w:t>
            </w:r>
          </w:p>
        </w:tc>
        <w:tc>
          <w:tcPr>
            <w:tcW w:w="559" w:type="dxa"/>
            <w:noWrap/>
            <w:hideMark/>
          </w:tcPr>
          <w:p w14:paraId="11E265AE" w14:textId="77777777" w:rsidR="00750EE2" w:rsidRPr="00282EBC" w:rsidRDefault="00750EE2" w:rsidP="00641A6B">
            <w:pPr>
              <w:rPr>
                <w:sz w:val="22"/>
                <w:szCs w:val="22"/>
              </w:rPr>
            </w:pPr>
          </w:p>
        </w:tc>
        <w:tc>
          <w:tcPr>
            <w:tcW w:w="485" w:type="dxa"/>
            <w:noWrap/>
            <w:hideMark/>
          </w:tcPr>
          <w:p w14:paraId="35636D33" w14:textId="77777777" w:rsidR="00750EE2" w:rsidRPr="00282EBC" w:rsidRDefault="00750EE2" w:rsidP="00641A6B">
            <w:pPr>
              <w:rPr>
                <w:sz w:val="22"/>
                <w:szCs w:val="22"/>
              </w:rPr>
            </w:pPr>
          </w:p>
        </w:tc>
        <w:tc>
          <w:tcPr>
            <w:tcW w:w="3780" w:type="dxa"/>
            <w:noWrap/>
            <w:hideMark/>
          </w:tcPr>
          <w:p w14:paraId="4260FEB7" w14:textId="77777777" w:rsidR="00750EE2" w:rsidRPr="00282EBC" w:rsidRDefault="00750EE2" w:rsidP="00641A6B">
            <w:pPr>
              <w:rPr>
                <w:sz w:val="22"/>
                <w:szCs w:val="22"/>
              </w:rPr>
            </w:pPr>
          </w:p>
        </w:tc>
      </w:tr>
      <w:tr w:rsidR="00750EE2" w:rsidRPr="00282EBC" w14:paraId="07F7DE6B" w14:textId="77777777" w:rsidTr="003E18CC">
        <w:trPr>
          <w:trHeight w:val="600"/>
        </w:trPr>
        <w:tc>
          <w:tcPr>
            <w:tcW w:w="1390" w:type="dxa"/>
            <w:noWrap/>
          </w:tcPr>
          <w:p w14:paraId="2EF435A7" w14:textId="77777777" w:rsidR="00750EE2" w:rsidRPr="00282EBC" w:rsidRDefault="00750EE2" w:rsidP="00641A6B">
            <w:pPr>
              <w:rPr>
                <w:b/>
                <w:bCs/>
                <w:sz w:val="22"/>
                <w:szCs w:val="22"/>
              </w:rPr>
            </w:pPr>
            <w:r w:rsidRPr="00282EBC">
              <w:rPr>
                <w:b/>
                <w:bCs/>
                <w:sz w:val="22"/>
                <w:szCs w:val="22"/>
              </w:rPr>
              <w:t>7</w:t>
            </w:r>
          </w:p>
        </w:tc>
        <w:tc>
          <w:tcPr>
            <w:tcW w:w="3411" w:type="dxa"/>
          </w:tcPr>
          <w:p w14:paraId="69BB0DB9" w14:textId="77777777" w:rsidR="00750EE2" w:rsidRPr="00282EBC" w:rsidRDefault="00750EE2" w:rsidP="00641A6B">
            <w:pPr>
              <w:rPr>
                <w:sz w:val="22"/>
                <w:szCs w:val="22"/>
              </w:rPr>
            </w:pPr>
            <w:r w:rsidRPr="00282EBC">
              <w:rPr>
                <w:sz w:val="22"/>
                <w:szCs w:val="22"/>
              </w:rPr>
              <w:t>Can your company allow users to submit EDI files through a web portal managed by your company?</w:t>
            </w:r>
          </w:p>
        </w:tc>
        <w:tc>
          <w:tcPr>
            <w:tcW w:w="559" w:type="dxa"/>
            <w:noWrap/>
          </w:tcPr>
          <w:p w14:paraId="480A6C0A" w14:textId="77777777" w:rsidR="00750EE2" w:rsidRPr="00282EBC" w:rsidRDefault="00750EE2" w:rsidP="00641A6B">
            <w:pPr>
              <w:rPr>
                <w:sz w:val="22"/>
                <w:szCs w:val="22"/>
              </w:rPr>
            </w:pPr>
          </w:p>
        </w:tc>
        <w:tc>
          <w:tcPr>
            <w:tcW w:w="485" w:type="dxa"/>
            <w:noWrap/>
          </w:tcPr>
          <w:p w14:paraId="52DFA2CF" w14:textId="77777777" w:rsidR="00750EE2" w:rsidRPr="00282EBC" w:rsidRDefault="00750EE2" w:rsidP="00641A6B">
            <w:pPr>
              <w:rPr>
                <w:sz w:val="22"/>
                <w:szCs w:val="22"/>
              </w:rPr>
            </w:pPr>
          </w:p>
        </w:tc>
        <w:tc>
          <w:tcPr>
            <w:tcW w:w="3780" w:type="dxa"/>
            <w:noWrap/>
          </w:tcPr>
          <w:p w14:paraId="6875BD9B" w14:textId="77777777" w:rsidR="00750EE2" w:rsidRPr="00282EBC" w:rsidRDefault="00750EE2" w:rsidP="00641A6B">
            <w:pPr>
              <w:rPr>
                <w:sz w:val="22"/>
                <w:szCs w:val="22"/>
              </w:rPr>
            </w:pPr>
          </w:p>
        </w:tc>
      </w:tr>
      <w:tr w:rsidR="00750EE2" w:rsidRPr="00282EBC" w14:paraId="41718568" w14:textId="77777777" w:rsidTr="003E18CC">
        <w:trPr>
          <w:trHeight w:val="600"/>
        </w:trPr>
        <w:tc>
          <w:tcPr>
            <w:tcW w:w="1390" w:type="dxa"/>
            <w:noWrap/>
          </w:tcPr>
          <w:p w14:paraId="4B1C730E" w14:textId="77777777" w:rsidR="00750EE2" w:rsidRPr="00282EBC" w:rsidRDefault="00750EE2" w:rsidP="00641A6B">
            <w:pPr>
              <w:rPr>
                <w:b/>
                <w:bCs/>
                <w:sz w:val="22"/>
                <w:szCs w:val="22"/>
              </w:rPr>
            </w:pPr>
            <w:r w:rsidRPr="00282EBC">
              <w:rPr>
                <w:b/>
                <w:bCs/>
                <w:sz w:val="22"/>
                <w:szCs w:val="22"/>
              </w:rPr>
              <w:t>8</w:t>
            </w:r>
          </w:p>
        </w:tc>
        <w:tc>
          <w:tcPr>
            <w:tcW w:w="3411" w:type="dxa"/>
          </w:tcPr>
          <w:p w14:paraId="1D76C52B" w14:textId="729C5A60" w:rsidR="00750EE2" w:rsidRPr="00282EBC" w:rsidRDefault="00750EE2" w:rsidP="00641A6B">
            <w:pPr>
              <w:rPr>
                <w:sz w:val="22"/>
                <w:szCs w:val="22"/>
              </w:rPr>
            </w:pPr>
            <w:r w:rsidRPr="00282EBC">
              <w:rPr>
                <w:sz w:val="22"/>
                <w:szCs w:val="22"/>
              </w:rPr>
              <w:t xml:space="preserve">Will your system generate a standard set of reports for EDI submissions? If so, </w:t>
            </w:r>
            <w:r w:rsidR="00F631AE" w:rsidRPr="00282EBC">
              <w:rPr>
                <w:sz w:val="22"/>
                <w:szCs w:val="22"/>
              </w:rPr>
              <w:t>identify the reports</w:t>
            </w:r>
            <w:r w:rsidRPr="00282EBC">
              <w:rPr>
                <w:sz w:val="22"/>
                <w:szCs w:val="22"/>
              </w:rPr>
              <w:t>?</w:t>
            </w:r>
          </w:p>
        </w:tc>
        <w:tc>
          <w:tcPr>
            <w:tcW w:w="559" w:type="dxa"/>
            <w:noWrap/>
          </w:tcPr>
          <w:p w14:paraId="7076B75E" w14:textId="77777777" w:rsidR="00750EE2" w:rsidRPr="00282EBC" w:rsidRDefault="00750EE2" w:rsidP="00641A6B">
            <w:pPr>
              <w:rPr>
                <w:sz w:val="22"/>
                <w:szCs w:val="22"/>
              </w:rPr>
            </w:pPr>
          </w:p>
        </w:tc>
        <w:tc>
          <w:tcPr>
            <w:tcW w:w="485" w:type="dxa"/>
            <w:noWrap/>
          </w:tcPr>
          <w:p w14:paraId="15658C8F" w14:textId="77777777" w:rsidR="00750EE2" w:rsidRPr="00282EBC" w:rsidRDefault="00750EE2" w:rsidP="00641A6B">
            <w:pPr>
              <w:rPr>
                <w:sz w:val="22"/>
                <w:szCs w:val="22"/>
              </w:rPr>
            </w:pPr>
          </w:p>
        </w:tc>
        <w:tc>
          <w:tcPr>
            <w:tcW w:w="3780" w:type="dxa"/>
            <w:noWrap/>
          </w:tcPr>
          <w:p w14:paraId="73CE03B7" w14:textId="77777777" w:rsidR="00750EE2" w:rsidRPr="00282EBC" w:rsidRDefault="00750EE2" w:rsidP="00641A6B">
            <w:pPr>
              <w:rPr>
                <w:sz w:val="22"/>
                <w:szCs w:val="22"/>
              </w:rPr>
            </w:pPr>
          </w:p>
        </w:tc>
      </w:tr>
      <w:tr w:rsidR="00750EE2" w:rsidRPr="00282EBC" w14:paraId="487BDDB3" w14:textId="77777777" w:rsidTr="003E18CC">
        <w:trPr>
          <w:trHeight w:val="315"/>
        </w:trPr>
        <w:tc>
          <w:tcPr>
            <w:tcW w:w="1390" w:type="dxa"/>
            <w:noWrap/>
            <w:hideMark/>
          </w:tcPr>
          <w:p w14:paraId="3B17BF6C" w14:textId="77777777" w:rsidR="00750EE2" w:rsidRPr="00282EBC" w:rsidRDefault="00750EE2" w:rsidP="00641A6B">
            <w:pPr>
              <w:rPr>
                <w:b/>
                <w:bCs/>
                <w:sz w:val="22"/>
                <w:szCs w:val="22"/>
              </w:rPr>
            </w:pPr>
            <w:r w:rsidRPr="00282EBC">
              <w:rPr>
                <w:b/>
                <w:bCs/>
                <w:sz w:val="22"/>
                <w:szCs w:val="22"/>
              </w:rPr>
              <w:t>9</w:t>
            </w:r>
          </w:p>
        </w:tc>
        <w:tc>
          <w:tcPr>
            <w:tcW w:w="3411" w:type="dxa"/>
            <w:hideMark/>
          </w:tcPr>
          <w:p w14:paraId="19176781" w14:textId="77777777" w:rsidR="00750EE2" w:rsidRPr="00282EBC" w:rsidRDefault="00750EE2" w:rsidP="00641A6B">
            <w:pPr>
              <w:rPr>
                <w:sz w:val="22"/>
                <w:szCs w:val="22"/>
              </w:rPr>
            </w:pPr>
            <w:r w:rsidRPr="00282EBC">
              <w:rPr>
                <w:sz w:val="22"/>
                <w:szCs w:val="22"/>
              </w:rPr>
              <w:t>Is your service cloud hosted and is all information resident in your cloud?</w:t>
            </w:r>
          </w:p>
        </w:tc>
        <w:tc>
          <w:tcPr>
            <w:tcW w:w="559" w:type="dxa"/>
            <w:noWrap/>
            <w:hideMark/>
          </w:tcPr>
          <w:p w14:paraId="31EA8E77" w14:textId="77777777" w:rsidR="00750EE2" w:rsidRPr="00282EBC" w:rsidRDefault="00750EE2" w:rsidP="00641A6B">
            <w:pPr>
              <w:rPr>
                <w:sz w:val="22"/>
                <w:szCs w:val="22"/>
              </w:rPr>
            </w:pPr>
          </w:p>
        </w:tc>
        <w:tc>
          <w:tcPr>
            <w:tcW w:w="485" w:type="dxa"/>
            <w:noWrap/>
            <w:hideMark/>
          </w:tcPr>
          <w:p w14:paraId="0E683377" w14:textId="77777777" w:rsidR="00750EE2" w:rsidRPr="00282EBC" w:rsidRDefault="00750EE2" w:rsidP="00641A6B">
            <w:pPr>
              <w:rPr>
                <w:sz w:val="22"/>
                <w:szCs w:val="22"/>
              </w:rPr>
            </w:pPr>
          </w:p>
        </w:tc>
        <w:tc>
          <w:tcPr>
            <w:tcW w:w="3780" w:type="dxa"/>
            <w:noWrap/>
            <w:hideMark/>
          </w:tcPr>
          <w:p w14:paraId="4E8B139A" w14:textId="77777777" w:rsidR="00750EE2" w:rsidRPr="00282EBC" w:rsidRDefault="00750EE2" w:rsidP="00641A6B">
            <w:pPr>
              <w:rPr>
                <w:sz w:val="22"/>
                <w:szCs w:val="22"/>
              </w:rPr>
            </w:pPr>
          </w:p>
        </w:tc>
      </w:tr>
      <w:tr w:rsidR="00750EE2" w:rsidRPr="00282EBC" w14:paraId="4BE07241" w14:textId="77777777" w:rsidTr="003E18CC">
        <w:trPr>
          <w:trHeight w:val="600"/>
        </w:trPr>
        <w:tc>
          <w:tcPr>
            <w:tcW w:w="1390" w:type="dxa"/>
            <w:noWrap/>
            <w:hideMark/>
          </w:tcPr>
          <w:p w14:paraId="52F5054D" w14:textId="77777777" w:rsidR="00750EE2" w:rsidRPr="00282EBC" w:rsidRDefault="00750EE2" w:rsidP="00641A6B">
            <w:pPr>
              <w:rPr>
                <w:b/>
                <w:bCs/>
                <w:sz w:val="22"/>
                <w:szCs w:val="22"/>
              </w:rPr>
            </w:pPr>
            <w:r w:rsidRPr="00282EBC">
              <w:rPr>
                <w:b/>
                <w:bCs/>
                <w:sz w:val="22"/>
                <w:szCs w:val="22"/>
              </w:rPr>
              <w:t>10</w:t>
            </w:r>
          </w:p>
        </w:tc>
        <w:tc>
          <w:tcPr>
            <w:tcW w:w="3411" w:type="dxa"/>
            <w:hideMark/>
          </w:tcPr>
          <w:p w14:paraId="1CD93CAE" w14:textId="4DE2A4B2" w:rsidR="00750EE2" w:rsidRPr="00282EBC" w:rsidRDefault="00750EE2" w:rsidP="00641A6B">
            <w:pPr>
              <w:rPr>
                <w:sz w:val="22"/>
                <w:szCs w:val="22"/>
              </w:rPr>
            </w:pPr>
            <w:r w:rsidRPr="00282EBC">
              <w:rPr>
                <w:sz w:val="22"/>
                <w:szCs w:val="22"/>
              </w:rPr>
              <w:t xml:space="preserve">If your service is cloud hosted will the hosted application be in a </w:t>
            </w:r>
            <w:r w:rsidR="00AC7E9E" w:rsidRPr="00282EBC">
              <w:rPr>
                <w:sz w:val="22"/>
                <w:szCs w:val="22"/>
              </w:rPr>
              <w:lastRenderedPageBreak/>
              <w:t>Health Insurance Portability and Accountability Act (</w:t>
            </w:r>
            <w:r w:rsidRPr="00282EBC">
              <w:rPr>
                <w:sz w:val="22"/>
                <w:szCs w:val="22"/>
              </w:rPr>
              <w:t>HIPAA</w:t>
            </w:r>
            <w:r w:rsidR="00AC7E9E" w:rsidRPr="00282EBC">
              <w:rPr>
                <w:sz w:val="22"/>
                <w:szCs w:val="22"/>
              </w:rPr>
              <w:t>)</w:t>
            </w:r>
            <w:r w:rsidRPr="00282EBC">
              <w:rPr>
                <w:sz w:val="22"/>
                <w:szCs w:val="22"/>
              </w:rPr>
              <w:t xml:space="preserve"> compliant secured cloud hosting environment?</w:t>
            </w:r>
          </w:p>
        </w:tc>
        <w:tc>
          <w:tcPr>
            <w:tcW w:w="559" w:type="dxa"/>
            <w:noWrap/>
            <w:hideMark/>
          </w:tcPr>
          <w:p w14:paraId="54F9B3A7" w14:textId="77777777" w:rsidR="00750EE2" w:rsidRPr="00282EBC" w:rsidRDefault="00750EE2" w:rsidP="00641A6B">
            <w:pPr>
              <w:rPr>
                <w:sz w:val="22"/>
                <w:szCs w:val="22"/>
              </w:rPr>
            </w:pPr>
          </w:p>
        </w:tc>
        <w:tc>
          <w:tcPr>
            <w:tcW w:w="485" w:type="dxa"/>
            <w:noWrap/>
            <w:hideMark/>
          </w:tcPr>
          <w:p w14:paraId="0A6E02B6" w14:textId="77777777" w:rsidR="00750EE2" w:rsidRPr="00282EBC" w:rsidRDefault="00750EE2" w:rsidP="00641A6B">
            <w:pPr>
              <w:rPr>
                <w:sz w:val="22"/>
                <w:szCs w:val="22"/>
              </w:rPr>
            </w:pPr>
          </w:p>
        </w:tc>
        <w:tc>
          <w:tcPr>
            <w:tcW w:w="3780" w:type="dxa"/>
            <w:noWrap/>
            <w:hideMark/>
          </w:tcPr>
          <w:p w14:paraId="396AA8F4" w14:textId="77777777" w:rsidR="00750EE2" w:rsidRPr="00282EBC" w:rsidRDefault="00750EE2" w:rsidP="00641A6B">
            <w:pPr>
              <w:rPr>
                <w:sz w:val="22"/>
                <w:szCs w:val="22"/>
              </w:rPr>
            </w:pPr>
          </w:p>
        </w:tc>
      </w:tr>
      <w:tr w:rsidR="00750EE2" w:rsidRPr="00282EBC" w14:paraId="05038634" w14:textId="77777777" w:rsidTr="003E18CC">
        <w:trPr>
          <w:trHeight w:val="315"/>
        </w:trPr>
        <w:tc>
          <w:tcPr>
            <w:tcW w:w="1390" w:type="dxa"/>
            <w:noWrap/>
            <w:hideMark/>
          </w:tcPr>
          <w:p w14:paraId="7C8C0ABD" w14:textId="77777777" w:rsidR="00750EE2" w:rsidRPr="00282EBC" w:rsidRDefault="00750EE2" w:rsidP="00641A6B">
            <w:pPr>
              <w:rPr>
                <w:b/>
                <w:bCs/>
                <w:sz w:val="22"/>
                <w:szCs w:val="22"/>
              </w:rPr>
            </w:pPr>
            <w:r w:rsidRPr="00282EBC">
              <w:rPr>
                <w:b/>
                <w:bCs/>
                <w:sz w:val="22"/>
                <w:szCs w:val="22"/>
              </w:rPr>
              <w:t>11</w:t>
            </w:r>
          </w:p>
        </w:tc>
        <w:tc>
          <w:tcPr>
            <w:tcW w:w="3411" w:type="dxa"/>
            <w:hideMark/>
          </w:tcPr>
          <w:p w14:paraId="238500C7" w14:textId="1809AF61" w:rsidR="00750EE2" w:rsidRPr="00282EBC" w:rsidRDefault="00750EE2" w:rsidP="00641A6B">
            <w:pPr>
              <w:rPr>
                <w:sz w:val="22"/>
                <w:szCs w:val="22"/>
              </w:rPr>
            </w:pPr>
            <w:r w:rsidRPr="00282EBC">
              <w:rPr>
                <w:sz w:val="22"/>
                <w:szCs w:val="22"/>
              </w:rPr>
              <w:t xml:space="preserve">If your service is cloud hosted will the cloud environment </w:t>
            </w:r>
            <w:proofErr w:type="gramStart"/>
            <w:r w:rsidRPr="00282EBC">
              <w:rPr>
                <w:sz w:val="22"/>
                <w:szCs w:val="22"/>
              </w:rPr>
              <w:t xml:space="preserve">be </w:t>
            </w:r>
            <w:r w:rsidR="00DA7180" w:rsidRPr="00282EBC">
              <w:rPr>
                <w:sz w:val="22"/>
                <w:szCs w:val="22"/>
              </w:rPr>
              <w:t xml:space="preserve">located </w:t>
            </w:r>
            <w:r w:rsidRPr="00282EBC">
              <w:rPr>
                <w:sz w:val="22"/>
                <w:szCs w:val="22"/>
              </w:rPr>
              <w:t>in</w:t>
            </w:r>
            <w:proofErr w:type="gramEnd"/>
            <w:r w:rsidRPr="00282EBC">
              <w:rPr>
                <w:sz w:val="22"/>
                <w:szCs w:val="22"/>
              </w:rPr>
              <w:t xml:space="preserve"> the U</w:t>
            </w:r>
            <w:r w:rsidR="007F2C63" w:rsidRPr="00282EBC">
              <w:rPr>
                <w:sz w:val="22"/>
                <w:szCs w:val="22"/>
              </w:rPr>
              <w:t xml:space="preserve">nited </w:t>
            </w:r>
            <w:r w:rsidRPr="00282EBC">
              <w:rPr>
                <w:sz w:val="22"/>
                <w:szCs w:val="22"/>
              </w:rPr>
              <w:t>S</w:t>
            </w:r>
            <w:r w:rsidR="007F2C63" w:rsidRPr="00282EBC">
              <w:rPr>
                <w:sz w:val="22"/>
                <w:szCs w:val="22"/>
              </w:rPr>
              <w:t>tates</w:t>
            </w:r>
            <w:r w:rsidRPr="00282EBC">
              <w:rPr>
                <w:sz w:val="22"/>
                <w:szCs w:val="22"/>
              </w:rPr>
              <w:t>?</w:t>
            </w:r>
          </w:p>
        </w:tc>
        <w:tc>
          <w:tcPr>
            <w:tcW w:w="559" w:type="dxa"/>
            <w:noWrap/>
            <w:hideMark/>
          </w:tcPr>
          <w:p w14:paraId="407B9F8B" w14:textId="77777777" w:rsidR="00750EE2" w:rsidRPr="00282EBC" w:rsidRDefault="00750EE2" w:rsidP="00641A6B">
            <w:pPr>
              <w:rPr>
                <w:sz w:val="22"/>
                <w:szCs w:val="22"/>
              </w:rPr>
            </w:pPr>
          </w:p>
        </w:tc>
        <w:tc>
          <w:tcPr>
            <w:tcW w:w="485" w:type="dxa"/>
            <w:noWrap/>
            <w:hideMark/>
          </w:tcPr>
          <w:p w14:paraId="61A47BC0" w14:textId="77777777" w:rsidR="00750EE2" w:rsidRPr="00282EBC" w:rsidRDefault="00750EE2" w:rsidP="00641A6B">
            <w:pPr>
              <w:rPr>
                <w:sz w:val="22"/>
                <w:szCs w:val="22"/>
              </w:rPr>
            </w:pPr>
          </w:p>
        </w:tc>
        <w:tc>
          <w:tcPr>
            <w:tcW w:w="3780" w:type="dxa"/>
            <w:noWrap/>
            <w:hideMark/>
          </w:tcPr>
          <w:p w14:paraId="7E2C4FEF" w14:textId="77777777" w:rsidR="00750EE2" w:rsidRPr="00282EBC" w:rsidRDefault="00750EE2" w:rsidP="00641A6B">
            <w:pPr>
              <w:rPr>
                <w:sz w:val="22"/>
                <w:szCs w:val="22"/>
              </w:rPr>
            </w:pPr>
          </w:p>
        </w:tc>
      </w:tr>
      <w:tr w:rsidR="00750EE2" w:rsidRPr="00282EBC" w14:paraId="2A2DE8FC" w14:textId="77777777" w:rsidTr="003E18CC">
        <w:trPr>
          <w:trHeight w:val="315"/>
        </w:trPr>
        <w:tc>
          <w:tcPr>
            <w:tcW w:w="1390" w:type="dxa"/>
            <w:noWrap/>
            <w:hideMark/>
          </w:tcPr>
          <w:p w14:paraId="73402E76" w14:textId="77777777" w:rsidR="00750EE2" w:rsidRPr="00282EBC" w:rsidRDefault="00750EE2" w:rsidP="00641A6B">
            <w:pPr>
              <w:rPr>
                <w:b/>
                <w:bCs/>
                <w:sz w:val="22"/>
                <w:szCs w:val="22"/>
              </w:rPr>
            </w:pPr>
            <w:r w:rsidRPr="00282EBC">
              <w:rPr>
                <w:b/>
                <w:bCs/>
                <w:sz w:val="22"/>
                <w:szCs w:val="22"/>
              </w:rPr>
              <w:t>12</w:t>
            </w:r>
          </w:p>
        </w:tc>
        <w:tc>
          <w:tcPr>
            <w:tcW w:w="3411" w:type="dxa"/>
            <w:hideMark/>
          </w:tcPr>
          <w:p w14:paraId="00436034" w14:textId="77777777" w:rsidR="00750EE2" w:rsidRPr="00282EBC" w:rsidRDefault="00750EE2" w:rsidP="00641A6B">
            <w:pPr>
              <w:rPr>
                <w:sz w:val="22"/>
                <w:szCs w:val="22"/>
              </w:rPr>
            </w:pPr>
            <w:r w:rsidRPr="00282EBC">
              <w:rPr>
                <w:sz w:val="22"/>
                <w:szCs w:val="22"/>
              </w:rPr>
              <w:t xml:space="preserve">Does your company’s product or service include handling </w:t>
            </w:r>
            <w:proofErr w:type="gramStart"/>
            <w:r w:rsidRPr="00282EBC">
              <w:rPr>
                <w:sz w:val="22"/>
                <w:szCs w:val="22"/>
              </w:rPr>
              <w:t>all of</w:t>
            </w:r>
            <w:proofErr w:type="gramEnd"/>
            <w:r w:rsidRPr="00282EBC">
              <w:rPr>
                <w:sz w:val="22"/>
                <w:szCs w:val="22"/>
              </w:rPr>
              <w:t xml:space="preserve"> the IAIABC Release 3.1.5 Data Elements?</w:t>
            </w:r>
          </w:p>
        </w:tc>
        <w:tc>
          <w:tcPr>
            <w:tcW w:w="559" w:type="dxa"/>
            <w:noWrap/>
            <w:hideMark/>
          </w:tcPr>
          <w:p w14:paraId="33CE5DC5" w14:textId="77777777" w:rsidR="00750EE2" w:rsidRPr="00282EBC" w:rsidRDefault="00750EE2" w:rsidP="00641A6B">
            <w:pPr>
              <w:rPr>
                <w:sz w:val="22"/>
                <w:szCs w:val="22"/>
              </w:rPr>
            </w:pPr>
          </w:p>
        </w:tc>
        <w:tc>
          <w:tcPr>
            <w:tcW w:w="485" w:type="dxa"/>
            <w:noWrap/>
            <w:hideMark/>
          </w:tcPr>
          <w:p w14:paraId="0EF00EDC" w14:textId="77777777" w:rsidR="00750EE2" w:rsidRPr="00282EBC" w:rsidRDefault="00750EE2" w:rsidP="00641A6B">
            <w:pPr>
              <w:rPr>
                <w:sz w:val="22"/>
                <w:szCs w:val="22"/>
              </w:rPr>
            </w:pPr>
          </w:p>
        </w:tc>
        <w:tc>
          <w:tcPr>
            <w:tcW w:w="3780" w:type="dxa"/>
            <w:noWrap/>
            <w:hideMark/>
          </w:tcPr>
          <w:p w14:paraId="2A76C9F1" w14:textId="77777777" w:rsidR="00750EE2" w:rsidRPr="00282EBC" w:rsidRDefault="00750EE2" w:rsidP="00641A6B">
            <w:pPr>
              <w:rPr>
                <w:sz w:val="22"/>
                <w:szCs w:val="22"/>
              </w:rPr>
            </w:pPr>
          </w:p>
        </w:tc>
      </w:tr>
      <w:tr w:rsidR="00750EE2" w:rsidRPr="00282EBC" w14:paraId="71578614" w14:textId="77777777" w:rsidTr="003E18CC">
        <w:trPr>
          <w:trHeight w:val="600"/>
        </w:trPr>
        <w:tc>
          <w:tcPr>
            <w:tcW w:w="1390" w:type="dxa"/>
            <w:noWrap/>
            <w:hideMark/>
          </w:tcPr>
          <w:p w14:paraId="3E4FDB7F" w14:textId="77777777" w:rsidR="00750EE2" w:rsidRPr="00282EBC" w:rsidRDefault="00750EE2" w:rsidP="00641A6B">
            <w:pPr>
              <w:rPr>
                <w:b/>
                <w:bCs/>
                <w:sz w:val="22"/>
                <w:szCs w:val="22"/>
              </w:rPr>
            </w:pPr>
            <w:r w:rsidRPr="00282EBC">
              <w:rPr>
                <w:b/>
                <w:bCs/>
                <w:sz w:val="22"/>
                <w:szCs w:val="22"/>
              </w:rPr>
              <w:t>13</w:t>
            </w:r>
          </w:p>
        </w:tc>
        <w:tc>
          <w:tcPr>
            <w:tcW w:w="3411" w:type="dxa"/>
            <w:hideMark/>
          </w:tcPr>
          <w:p w14:paraId="18A469B6" w14:textId="77777777" w:rsidR="00750EE2" w:rsidRPr="00282EBC" w:rsidRDefault="00750EE2" w:rsidP="00641A6B">
            <w:pPr>
              <w:rPr>
                <w:sz w:val="22"/>
                <w:szCs w:val="22"/>
              </w:rPr>
            </w:pPr>
            <w:r w:rsidRPr="00282EBC">
              <w:rPr>
                <w:sz w:val="22"/>
                <w:szCs w:val="22"/>
              </w:rPr>
              <w:t>WCA is currently using IAIABC EDI 1.0. WCA wants to make moving to EDI Release 3.1.5 part of our modernization. Can your company assist with this migration?</w:t>
            </w:r>
          </w:p>
        </w:tc>
        <w:tc>
          <w:tcPr>
            <w:tcW w:w="559" w:type="dxa"/>
            <w:noWrap/>
            <w:hideMark/>
          </w:tcPr>
          <w:p w14:paraId="76782509" w14:textId="77777777" w:rsidR="00750EE2" w:rsidRPr="00282EBC" w:rsidRDefault="00750EE2" w:rsidP="00641A6B">
            <w:pPr>
              <w:rPr>
                <w:sz w:val="22"/>
                <w:szCs w:val="22"/>
              </w:rPr>
            </w:pPr>
          </w:p>
        </w:tc>
        <w:tc>
          <w:tcPr>
            <w:tcW w:w="485" w:type="dxa"/>
            <w:noWrap/>
            <w:hideMark/>
          </w:tcPr>
          <w:p w14:paraId="7A31B3C4" w14:textId="77777777" w:rsidR="00750EE2" w:rsidRPr="00282EBC" w:rsidRDefault="00750EE2" w:rsidP="00641A6B">
            <w:pPr>
              <w:rPr>
                <w:sz w:val="22"/>
                <w:szCs w:val="22"/>
              </w:rPr>
            </w:pPr>
          </w:p>
        </w:tc>
        <w:tc>
          <w:tcPr>
            <w:tcW w:w="3780" w:type="dxa"/>
            <w:noWrap/>
            <w:hideMark/>
          </w:tcPr>
          <w:p w14:paraId="5FCA5CD0" w14:textId="77777777" w:rsidR="00750EE2" w:rsidRPr="00282EBC" w:rsidRDefault="00750EE2" w:rsidP="00641A6B">
            <w:pPr>
              <w:rPr>
                <w:sz w:val="22"/>
                <w:szCs w:val="22"/>
              </w:rPr>
            </w:pPr>
          </w:p>
        </w:tc>
      </w:tr>
      <w:tr w:rsidR="00750EE2" w:rsidRPr="00282EBC" w14:paraId="07A4A4AD" w14:textId="77777777" w:rsidTr="003E18CC">
        <w:trPr>
          <w:trHeight w:val="315"/>
        </w:trPr>
        <w:tc>
          <w:tcPr>
            <w:tcW w:w="1390" w:type="dxa"/>
            <w:noWrap/>
            <w:hideMark/>
          </w:tcPr>
          <w:p w14:paraId="45BFAA65" w14:textId="77777777" w:rsidR="00750EE2" w:rsidRPr="00282EBC" w:rsidRDefault="00750EE2" w:rsidP="00641A6B">
            <w:pPr>
              <w:rPr>
                <w:b/>
                <w:bCs/>
                <w:sz w:val="22"/>
                <w:szCs w:val="22"/>
              </w:rPr>
            </w:pPr>
            <w:bookmarkStart w:id="38" w:name="_Hlk117763786"/>
            <w:r w:rsidRPr="00282EBC">
              <w:rPr>
                <w:b/>
                <w:bCs/>
                <w:sz w:val="22"/>
                <w:szCs w:val="22"/>
              </w:rPr>
              <w:t>14</w:t>
            </w:r>
          </w:p>
        </w:tc>
        <w:tc>
          <w:tcPr>
            <w:tcW w:w="3411" w:type="dxa"/>
            <w:hideMark/>
          </w:tcPr>
          <w:p w14:paraId="64F8CBB7" w14:textId="77777777" w:rsidR="00750EE2" w:rsidRPr="00282EBC" w:rsidRDefault="00750EE2" w:rsidP="00641A6B">
            <w:pPr>
              <w:rPr>
                <w:sz w:val="22"/>
                <w:szCs w:val="22"/>
              </w:rPr>
            </w:pPr>
            <w:r w:rsidRPr="00282EBC">
              <w:rPr>
                <w:sz w:val="22"/>
                <w:szCs w:val="22"/>
              </w:rPr>
              <w:t>WCA uses SQL Server to store all EDI data. If your company stores the data from EDI files in a database that is not SQL Server based, can you map and transform the EDI data to a SQL Server database for WCA use?</w:t>
            </w:r>
          </w:p>
        </w:tc>
        <w:tc>
          <w:tcPr>
            <w:tcW w:w="559" w:type="dxa"/>
            <w:noWrap/>
            <w:hideMark/>
          </w:tcPr>
          <w:p w14:paraId="37AC2251" w14:textId="77777777" w:rsidR="00750EE2" w:rsidRPr="00282EBC" w:rsidRDefault="00750EE2" w:rsidP="00641A6B">
            <w:pPr>
              <w:rPr>
                <w:sz w:val="22"/>
                <w:szCs w:val="22"/>
              </w:rPr>
            </w:pPr>
          </w:p>
        </w:tc>
        <w:tc>
          <w:tcPr>
            <w:tcW w:w="485" w:type="dxa"/>
            <w:noWrap/>
            <w:hideMark/>
          </w:tcPr>
          <w:p w14:paraId="61AD5A69" w14:textId="77777777" w:rsidR="00750EE2" w:rsidRPr="00282EBC" w:rsidRDefault="00750EE2" w:rsidP="00641A6B">
            <w:pPr>
              <w:rPr>
                <w:sz w:val="22"/>
                <w:szCs w:val="22"/>
              </w:rPr>
            </w:pPr>
          </w:p>
        </w:tc>
        <w:tc>
          <w:tcPr>
            <w:tcW w:w="3780" w:type="dxa"/>
            <w:noWrap/>
            <w:hideMark/>
          </w:tcPr>
          <w:p w14:paraId="527257F1" w14:textId="77777777" w:rsidR="00750EE2" w:rsidRPr="00282EBC" w:rsidRDefault="00750EE2" w:rsidP="00641A6B">
            <w:pPr>
              <w:rPr>
                <w:sz w:val="22"/>
                <w:szCs w:val="22"/>
              </w:rPr>
            </w:pPr>
          </w:p>
        </w:tc>
      </w:tr>
      <w:tr w:rsidR="00750EE2" w:rsidRPr="00282EBC" w14:paraId="2F91B9B3" w14:textId="77777777" w:rsidTr="003E18CC">
        <w:trPr>
          <w:trHeight w:val="315"/>
        </w:trPr>
        <w:tc>
          <w:tcPr>
            <w:tcW w:w="1390" w:type="dxa"/>
            <w:noWrap/>
          </w:tcPr>
          <w:p w14:paraId="524E3872" w14:textId="77777777" w:rsidR="00750EE2" w:rsidRPr="00282EBC" w:rsidRDefault="00750EE2" w:rsidP="00641A6B">
            <w:pPr>
              <w:rPr>
                <w:b/>
                <w:bCs/>
                <w:sz w:val="22"/>
                <w:szCs w:val="22"/>
              </w:rPr>
            </w:pPr>
            <w:r w:rsidRPr="00282EBC">
              <w:rPr>
                <w:b/>
                <w:bCs/>
                <w:sz w:val="22"/>
                <w:szCs w:val="22"/>
              </w:rPr>
              <w:t>15</w:t>
            </w:r>
          </w:p>
        </w:tc>
        <w:tc>
          <w:tcPr>
            <w:tcW w:w="3411" w:type="dxa"/>
          </w:tcPr>
          <w:p w14:paraId="1DD83EB7" w14:textId="77777777" w:rsidR="00750EE2" w:rsidRPr="00282EBC" w:rsidRDefault="00750EE2" w:rsidP="00641A6B">
            <w:pPr>
              <w:rPr>
                <w:sz w:val="22"/>
                <w:szCs w:val="22"/>
              </w:rPr>
            </w:pPr>
            <w:r w:rsidRPr="00282EBC">
              <w:rPr>
                <w:sz w:val="22"/>
                <w:szCs w:val="22"/>
              </w:rPr>
              <w:t>Will your company allow access to the EDI data SQL Server database for reporting and application use?</w:t>
            </w:r>
          </w:p>
        </w:tc>
        <w:tc>
          <w:tcPr>
            <w:tcW w:w="559" w:type="dxa"/>
            <w:noWrap/>
          </w:tcPr>
          <w:p w14:paraId="0BEAA908" w14:textId="77777777" w:rsidR="00750EE2" w:rsidRPr="00282EBC" w:rsidRDefault="00750EE2" w:rsidP="00641A6B">
            <w:pPr>
              <w:rPr>
                <w:sz w:val="22"/>
                <w:szCs w:val="22"/>
              </w:rPr>
            </w:pPr>
          </w:p>
        </w:tc>
        <w:tc>
          <w:tcPr>
            <w:tcW w:w="485" w:type="dxa"/>
            <w:noWrap/>
          </w:tcPr>
          <w:p w14:paraId="44635460" w14:textId="77777777" w:rsidR="00750EE2" w:rsidRPr="00282EBC" w:rsidRDefault="00750EE2" w:rsidP="00641A6B">
            <w:pPr>
              <w:rPr>
                <w:sz w:val="22"/>
                <w:szCs w:val="22"/>
              </w:rPr>
            </w:pPr>
          </w:p>
        </w:tc>
        <w:tc>
          <w:tcPr>
            <w:tcW w:w="3780" w:type="dxa"/>
            <w:noWrap/>
          </w:tcPr>
          <w:p w14:paraId="31A8B0C1" w14:textId="77777777" w:rsidR="00750EE2" w:rsidRPr="00282EBC" w:rsidRDefault="00750EE2" w:rsidP="00641A6B">
            <w:pPr>
              <w:rPr>
                <w:sz w:val="22"/>
                <w:szCs w:val="22"/>
              </w:rPr>
            </w:pPr>
          </w:p>
        </w:tc>
      </w:tr>
      <w:bookmarkEnd w:id="38"/>
      <w:tr w:rsidR="00750EE2" w:rsidRPr="00282EBC" w14:paraId="36B594CC" w14:textId="77777777" w:rsidTr="003E18CC">
        <w:trPr>
          <w:trHeight w:val="315"/>
        </w:trPr>
        <w:tc>
          <w:tcPr>
            <w:tcW w:w="1390" w:type="dxa"/>
            <w:noWrap/>
          </w:tcPr>
          <w:p w14:paraId="048DDCDA" w14:textId="77777777" w:rsidR="00750EE2" w:rsidRPr="00282EBC" w:rsidRDefault="00750EE2" w:rsidP="00641A6B">
            <w:pPr>
              <w:rPr>
                <w:b/>
                <w:bCs/>
                <w:sz w:val="22"/>
                <w:szCs w:val="22"/>
              </w:rPr>
            </w:pPr>
            <w:r w:rsidRPr="00282EBC">
              <w:rPr>
                <w:b/>
                <w:bCs/>
                <w:sz w:val="22"/>
                <w:szCs w:val="22"/>
              </w:rPr>
              <w:t>16</w:t>
            </w:r>
          </w:p>
        </w:tc>
        <w:tc>
          <w:tcPr>
            <w:tcW w:w="3411" w:type="dxa"/>
          </w:tcPr>
          <w:p w14:paraId="515E3BFC" w14:textId="77777777" w:rsidR="00750EE2" w:rsidRPr="00282EBC" w:rsidRDefault="00750EE2" w:rsidP="00641A6B">
            <w:pPr>
              <w:rPr>
                <w:sz w:val="22"/>
                <w:szCs w:val="22"/>
              </w:rPr>
            </w:pPr>
            <w:r w:rsidRPr="00282EBC">
              <w:rPr>
                <w:sz w:val="22"/>
                <w:szCs w:val="22"/>
              </w:rPr>
              <w:t xml:space="preserve">Can your company </w:t>
            </w:r>
            <w:r w:rsidRPr="00282EBC">
              <w:rPr>
                <w:color w:val="000000"/>
                <w:sz w:val="22"/>
                <w:szCs w:val="22"/>
              </w:rPr>
              <w:t xml:space="preserve">create canned reports for specific reports the users frequently use? </w:t>
            </w:r>
          </w:p>
        </w:tc>
        <w:tc>
          <w:tcPr>
            <w:tcW w:w="559" w:type="dxa"/>
            <w:noWrap/>
          </w:tcPr>
          <w:p w14:paraId="27301382" w14:textId="77777777" w:rsidR="00750EE2" w:rsidRPr="00282EBC" w:rsidRDefault="00750EE2" w:rsidP="00641A6B">
            <w:pPr>
              <w:rPr>
                <w:sz w:val="22"/>
                <w:szCs w:val="22"/>
              </w:rPr>
            </w:pPr>
          </w:p>
        </w:tc>
        <w:tc>
          <w:tcPr>
            <w:tcW w:w="485" w:type="dxa"/>
            <w:noWrap/>
          </w:tcPr>
          <w:p w14:paraId="7A691759" w14:textId="77777777" w:rsidR="00750EE2" w:rsidRPr="00282EBC" w:rsidRDefault="00750EE2" w:rsidP="00641A6B">
            <w:pPr>
              <w:rPr>
                <w:sz w:val="22"/>
                <w:szCs w:val="22"/>
              </w:rPr>
            </w:pPr>
          </w:p>
        </w:tc>
        <w:tc>
          <w:tcPr>
            <w:tcW w:w="3780" w:type="dxa"/>
            <w:noWrap/>
          </w:tcPr>
          <w:p w14:paraId="2CB1A938" w14:textId="77777777" w:rsidR="00750EE2" w:rsidRPr="00282EBC" w:rsidRDefault="00750EE2" w:rsidP="00641A6B">
            <w:pPr>
              <w:rPr>
                <w:sz w:val="22"/>
                <w:szCs w:val="22"/>
              </w:rPr>
            </w:pPr>
          </w:p>
        </w:tc>
      </w:tr>
      <w:tr w:rsidR="00750EE2" w:rsidRPr="00282EBC" w14:paraId="074D5A63" w14:textId="77777777" w:rsidTr="003E18CC">
        <w:trPr>
          <w:trHeight w:val="315"/>
        </w:trPr>
        <w:tc>
          <w:tcPr>
            <w:tcW w:w="1390" w:type="dxa"/>
            <w:noWrap/>
          </w:tcPr>
          <w:p w14:paraId="6F1A2C93" w14:textId="77777777" w:rsidR="00750EE2" w:rsidRPr="00282EBC" w:rsidRDefault="00750EE2" w:rsidP="00641A6B">
            <w:pPr>
              <w:rPr>
                <w:b/>
                <w:bCs/>
                <w:sz w:val="22"/>
                <w:szCs w:val="22"/>
              </w:rPr>
            </w:pPr>
            <w:r w:rsidRPr="00282EBC">
              <w:rPr>
                <w:b/>
                <w:bCs/>
                <w:sz w:val="22"/>
                <w:szCs w:val="22"/>
              </w:rPr>
              <w:t>17</w:t>
            </w:r>
          </w:p>
        </w:tc>
        <w:tc>
          <w:tcPr>
            <w:tcW w:w="3411" w:type="dxa"/>
          </w:tcPr>
          <w:p w14:paraId="5A2CF4C5" w14:textId="77777777" w:rsidR="00750EE2" w:rsidRPr="00282EBC" w:rsidRDefault="00750EE2" w:rsidP="00641A6B">
            <w:pPr>
              <w:rPr>
                <w:sz w:val="22"/>
                <w:szCs w:val="22"/>
              </w:rPr>
            </w:pPr>
            <w:r w:rsidRPr="00282EBC">
              <w:rPr>
                <w:color w:val="000000"/>
                <w:sz w:val="22"/>
                <w:szCs w:val="22"/>
              </w:rPr>
              <w:t>Can your company create queries for users to search the database for data needed on a regular basis?</w:t>
            </w:r>
          </w:p>
        </w:tc>
        <w:tc>
          <w:tcPr>
            <w:tcW w:w="559" w:type="dxa"/>
            <w:noWrap/>
          </w:tcPr>
          <w:p w14:paraId="09B6FCAA" w14:textId="77777777" w:rsidR="00750EE2" w:rsidRPr="00282EBC" w:rsidRDefault="00750EE2" w:rsidP="00641A6B">
            <w:pPr>
              <w:rPr>
                <w:sz w:val="22"/>
                <w:szCs w:val="22"/>
              </w:rPr>
            </w:pPr>
          </w:p>
        </w:tc>
        <w:tc>
          <w:tcPr>
            <w:tcW w:w="485" w:type="dxa"/>
            <w:noWrap/>
          </w:tcPr>
          <w:p w14:paraId="4C07CA18" w14:textId="77777777" w:rsidR="00750EE2" w:rsidRPr="00282EBC" w:rsidRDefault="00750EE2" w:rsidP="00641A6B">
            <w:pPr>
              <w:rPr>
                <w:sz w:val="22"/>
                <w:szCs w:val="22"/>
              </w:rPr>
            </w:pPr>
          </w:p>
        </w:tc>
        <w:tc>
          <w:tcPr>
            <w:tcW w:w="3780" w:type="dxa"/>
            <w:noWrap/>
          </w:tcPr>
          <w:p w14:paraId="61E0C75E" w14:textId="77777777" w:rsidR="00750EE2" w:rsidRPr="00282EBC" w:rsidRDefault="00750EE2" w:rsidP="00641A6B">
            <w:pPr>
              <w:rPr>
                <w:sz w:val="22"/>
                <w:szCs w:val="22"/>
              </w:rPr>
            </w:pPr>
          </w:p>
        </w:tc>
      </w:tr>
      <w:tr w:rsidR="00750EE2" w:rsidRPr="00282EBC" w14:paraId="56B2DBAB" w14:textId="77777777" w:rsidTr="003E18CC">
        <w:trPr>
          <w:trHeight w:val="600"/>
        </w:trPr>
        <w:tc>
          <w:tcPr>
            <w:tcW w:w="1390" w:type="dxa"/>
            <w:noWrap/>
            <w:hideMark/>
          </w:tcPr>
          <w:p w14:paraId="3D913765" w14:textId="77777777" w:rsidR="00750EE2" w:rsidRPr="00282EBC" w:rsidRDefault="00750EE2" w:rsidP="00641A6B">
            <w:pPr>
              <w:rPr>
                <w:b/>
                <w:bCs/>
                <w:sz w:val="22"/>
                <w:szCs w:val="22"/>
              </w:rPr>
            </w:pPr>
            <w:r w:rsidRPr="00282EBC">
              <w:rPr>
                <w:b/>
                <w:bCs/>
                <w:sz w:val="22"/>
                <w:szCs w:val="22"/>
              </w:rPr>
              <w:t>18</w:t>
            </w:r>
          </w:p>
        </w:tc>
        <w:tc>
          <w:tcPr>
            <w:tcW w:w="3411" w:type="dxa"/>
            <w:hideMark/>
          </w:tcPr>
          <w:p w14:paraId="0706F6B6" w14:textId="5A4FE897" w:rsidR="00750EE2" w:rsidRPr="00282EBC" w:rsidRDefault="00750EE2" w:rsidP="00641A6B">
            <w:pPr>
              <w:rPr>
                <w:sz w:val="22"/>
                <w:szCs w:val="22"/>
              </w:rPr>
            </w:pPr>
            <w:r w:rsidRPr="00282EBC">
              <w:rPr>
                <w:sz w:val="22"/>
                <w:szCs w:val="22"/>
              </w:rPr>
              <w:t xml:space="preserve">Will your product or service allow WCA to change how EDI fields are handled in </w:t>
            </w:r>
            <w:r w:rsidR="003E18CC">
              <w:rPr>
                <w:sz w:val="22"/>
                <w:szCs w:val="22"/>
              </w:rPr>
              <w:t>EDI files</w:t>
            </w:r>
            <w:r w:rsidRPr="00282EBC">
              <w:rPr>
                <w:sz w:val="22"/>
                <w:szCs w:val="22"/>
              </w:rPr>
              <w:t xml:space="preserve"> as N</w:t>
            </w:r>
            <w:r w:rsidR="00A13C72" w:rsidRPr="00282EBC">
              <w:rPr>
                <w:sz w:val="22"/>
                <w:szCs w:val="22"/>
              </w:rPr>
              <w:t xml:space="preserve">ew </w:t>
            </w:r>
            <w:r w:rsidRPr="00282EBC">
              <w:rPr>
                <w:sz w:val="22"/>
                <w:szCs w:val="22"/>
              </w:rPr>
              <w:t>M</w:t>
            </w:r>
            <w:r w:rsidR="00A13C72" w:rsidRPr="00282EBC">
              <w:rPr>
                <w:sz w:val="22"/>
                <w:szCs w:val="22"/>
              </w:rPr>
              <w:t>exico</w:t>
            </w:r>
            <w:r w:rsidRPr="00282EBC">
              <w:rPr>
                <w:sz w:val="22"/>
                <w:szCs w:val="22"/>
              </w:rPr>
              <w:t xml:space="preserve"> makes changes to policies and laws?</w:t>
            </w:r>
          </w:p>
        </w:tc>
        <w:tc>
          <w:tcPr>
            <w:tcW w:w="559" w:type="dxa"/>
            <w:noWrap/>
            <w:hideMark/>
          </w:tcPr>
          <w:p w14:paraId="31334F80" w14:textId="77777777" w:rsidR="00750EE2" w:rsidRPr="00282EBC" w:rsidRDefault="00750EE2" w:rsidP="00641A6B">
            <w:pPr>
              <w:rPr>
                <w:sz w:val="22"/>
                <w:szCs w:val="22"/>
              </w:rPr>
            </w:pPr>
          </w:p>
        </w:tc>
        <w:tc>
          <w:tcPr>
            <w:tcW w:w="485" w:type="dxa"/>
            <w:noWrap/>
            <w:hideMark/>
          </w:tcPr>
          <w:p w14:paraId="187DC1DC" w14:textId="77777777" w:rsidR="00750EE2" w:rsidRPr="00282EBC" w:rsidRDefault="00750EE2" w:rsidP="00641A6B">
            <w:pPr>
              <w:rPr>
                <w:sz w:val="22"/>
                <w:szCs w:val="22"/>
              </w:rPr>
            </w:pPr>
          </w:p>
        </w:tc>
        <w:tc>
          <w:tcPr>
            <w:tcW w:w="3780" w:type="dxa"/>
            <w:noWrap/>
            <w:hideMark/>
          </w:tcPr>
          <w:p w14:paraId="2B82DF07" w14:textId="77777777" w:rsidR="00750EE2" w:rsidRPr="00282EBC" w:rsidRDefault="00750EE2" w:rsidP="00641A6B">
            <w:pPr>
              <w:rPr>
                <w:sz w:val="22"/>
                <w:szCs w:val="22"/>
              </w:rPr>
            </w:pPr>
          </w:p>
        </w:tc>
      </w:tr>
      <w:tr w:rsidR="00750EE2" w:rsidRPr="00282EBC" w14:paraId="5D00168C" w14:textId="77777777" w:rsidTr="003E18CC">
        <w:trPr>
          <w:trHeight w:val="315"/>
        </w:trPr>
        <w:tc>
          <w:tcPr>
            <w:tcW w:w="1390" w:type="dxa"/>
            <w:noWrap/>
            <w:hideMark/>
          </w:tcPr>
          <w:p w14:paraId="26A21DF1" w14:textId="77777777" w:rsidR="00750EE2" w:rsidRPr="00282EBC" w:rsidRDefault="00750EE2" w:rsidP="00641A6B">
            <w:pPr>
              <w:rPr>
                <w:b/>
                <w:bCs/>
                <w:sz w:val="22"/>
                <w:szCs w:val="22"/>
              </w:rPr>
            </w:pPr>
            <w:r w:rsidRPr="00282EBC">
              <w:rPr>
                <w:b/>
                <w:bCs/>
                <w:sz w:val="22"/>
                <w:szCs w:val="22"/>
              </w:rPr>
              <w:t>19</w:t>
            </w:r>
          </w:p>
        </w:tc>
        <w:tc>
          <w:tcPr>
            <w:tcW w:w="3411" w:type="dxa"/>
            <w:hideMark/>
          </w:tcPr>
          <w:p w14:paraId="346372D4" w14:textId="3C1D5D41" w:rsidR="00750EE2" w:rsidRPr="00282EBC" w:rsidRDefault="00750EE2" w:rsidP="00641A6B">
            <w:pPr>
              <w:rPr>
                <w:sz w:val="22"/>
                <w:szCs w:val="22"/>
              </w:rPr>
            </w:pPr>
            <w:r w:rsidRPr="00282EBC">
              <w:rPr>
                <w:sz w:val="22"/>
                <w:szCs w:val="22"/>
              </w:rPr>
              <w:t>Will your company produce and maintain the EDI implementation guide for NM submitters?</w:t>
            </w:r>
          </w:p>
        </w:tc>
        <w:tc>
          <w:tcPr>
            <w:tcW w:w="559" w:type="dxa"/>
            <w:noWrap/>
            <w:hideMark/>
          </w:tcPr>
          <w:p w14:paraId="66390568" w14:textId="77777777" w:rsidR="00750EE2" w:rsidRPr="00282EBC" w:rsidRDefault="00750EE2" w:rsidP="00641A6B">
            <w:pPr>
              <w:rPr>
                <w:sz w:val="22"/>
                <w:szCs w:val="22"/>
              </w:rPr>
            </w:pPr>
          </w:p>
        </w:tc>
        <w:tc>
          <w:tcPr>
            <w:tcW w:w="485" w:type="dxa"/>
            <w:noWrap/>
            <w:hideMark/>
          </w:tcPr>
          <w:p w14:paraId="3491512E" w14:textId="77777777" w:rsidR="00750EE2" w:rsidRPr="00282EBC" w:rsidRDefault="00750EE2" w:rsidP="00641A6B">
            <w:pPr>
              <w:rPr>
                <w:sz w:val="22"/>
                <w:szCs w:val="22"/>
              </w:rPr>
            </w:pPr>
          </w:p>
        </w:tc>
        <w:tc>
          <w:tcPr>
            <w:tcW w:w="3780" w:type="dxa"/>
            <w:noWrap/>
            <w:hideMark/>
          </w:tcPr>
          <w:p w14:paraId="45E428DA" w14:textId="77777777" w:rsidR="00750EE2" w:rsidRPr="00282EBC" w:rsidRDefault="00750EE2" w:rsidP="00641A6B">
            <w:pPr>
              <w:rPr>
                <w:sz w:val="22"/>
                <w:szCs w:val="22"/>
              </w:rPr>
            </w:pPr>
          </w:p>
        </w:tc>
      </w:tr>
      <w:tr w:rsidR="00750EE2" w:rsidRPr="00282EBC" w14:paraId="4E8BD8E9" w14:textId="77777777" w:rsidTr="003E18CC">
        <w:trPr>
          <w:trHeight w:val="315"/>
        </w:trPr>
        <w:tc>
          <w:tcPr>
            <w:tcW w:w="1390" w:type="dxa"/>
            <w:noWrap/>
          </w:tcPr>
          <w:p w14:paraId="676DF384" w14:textId="77777777" w:rsidR="00750EE2" w:rsidRPr="00282EBC" w:rsidRDefault="00750EE2" w:rsidP="00641A6B">
            <w:pPr>
              <w:rPr>
                <w:b/>
                <w:bCs/>
                <w:sz w:val="22"/>
                <w:szCs w:val="22"/>
              </w:rPr>
            </w:pPr>
            <w:r w:rsidRPr="00282EBC">
              <w:rPr>
                <w:b/>
                <w:bCs/>
                <w:sz w:val="22"/>
                <w:szCs w:val="22"/>
              </w:rPr>
              <w:t>20</w:t>
            </w:r>
          </w:p>
        </w:tc>
        <w:tc>
          <w:tcPr>
            <w:tcW w:w="3411" w:type="dxa"/>
          </w:tcPr>
          <w:p w14:paraId="0023F60F" w14:textId="77777777" w:rsidR="00750EE2" w:rsidRPr="00282EBC" w:rsidRDefault="00750EE2" w:rsidP="00641A6B">
            <w:pPr>
              <w:rPr>
                <w:sz w:val="22"/>
                <w:szCs w:val="22"/>
              </w:rPr>
            </w:pPr>
            <w:r w:rsidRPr="00282EBC">
              <w:rPr>
                <w:sz w:val="22"/>
                <w:szCs w:val="22"/>
              </w:rPr>
              <w:t>Will your system allow for record retention policies to be set up depending on state policies?</w:t>
            </w:r>
          </w:p>
        </w:tc>
        <w:tc>
          <w:tcPr>
            <w:tcW w:w="559" w:type="dxa"/>
            <w:noWrap/>
          </w:tcPr>
          <w:p w14:paraId="7EA34E86" w14:textId="77777777" w:rsidR="00750EE2" w:rsidRPr="00282EBC" w:rsidRDefault="00750EE2" w:rsidP="00641A6B">
            <w:pPr>
              <w:rPr>
                <w:sz w:val="22"/>
                <w:szCs w:val="22"/>
              </w:rPr>
            </w:pPr>
          </w:p>
        </w:tc>
        <w:tc>
          <w:tcPr>
            <w:tcW w:w="485" w:type="dxa"/>
            <w:noWrap/>
          </w:tcPr>
          <w:p w14:paraId="5A0869E8" w14:textId="77777777" w:rsidR="00750EE2" w:rsidRPr="00282EBC" w:rsidRDefault="00750EE2" w:rsidP="00641A6B">
            <w:pPr>
              <w:rPr>
                <w:sz w:val="22"/>
                <w:szCs w:val="22"/>
              </w:rPr>
            </w:pPr>
          </w:p>
        </w:tc>
        <w:tc>
          <w:tcPr>
            <w:tcW w:w="3780" w:type="dxa"/>
            <w:noWrap/>
          </w:tcPr>
          <w:p w14:paraId="0FD3E1D8" w14:textId="77777777" w:rsidR="00750EE2" w:rsidRPr="00282EBC" w:rsidRDefault="00750EE2" w:rsidP="00641A6B">
            <w:pPr>
              <w:rPr>
                <w:sz w:val="22"/>
                <w:szCs w:val="22"/>
              </w:rPr>
            </w:pPr>
          </w:p>
        </w:tc>
      </w:tr>
      <w:tr w:rsidR="00750EE2" w:rsidRPr="00282EBC" w14:paraId="3D20B27F" w14:textId="77777777" w:rsidTr="003E18CC">
        <w:trPr>
          <w:trHeight w:val="315"/>
        </w:trPr>
        <w:tc>
          <w:tcPr>
            <w:tcW w:w="1390" w:type="dxa"/>
            <w:noWrap/>
            <w:hideMark/>
          </w:tcPr>
          <w:p w14:paraId="660D3A62" w14:textId="77777777" w:rsidR="00750EE2" w:rsidRPr="00282EBC" w:rsidRDefault="00750EE2" w:rsidP="00641A6B">
            <w:pPr>
              <w:rPr>
                <w:b/>
                <w:bCs/>
                <w:sz w:val="22"/>
                <w:szCs w:val="22"/>
              </w:rPr>
            </w:pPr>
            <w:r w:rsidRPr="00282EBC">
              <w:rPr>
                <w:b/>
                <w:bCs/>
                <w:sz w:val="22"/>
                <w:szCs w:val="22"/>
              </w:rPr>
              <w:t>21</w:t>
            </w:r>
          </w:p>
        </w:tc>
        <w:tc>
          <w:tcPr>
            <w:tcW w:w="3411" w:type="dxa"/>
            <w:hideMark/>
          </w:tcPr>
          <w:p w14:paraId="2485B658" w14:textId="77777777" w:rsidR="00750EE2" w:rsidRPr="00282EBC" w:rsidRDefault="00750EE2" w:rsidP="00641A6B">
            <w:pPr>
              <w:rPr>
                <w:sz w:val="22"/>
                <w:szCs w:val="22"/>
              </w:rPr>
            </w:pPr>
            <w:r w:rsidRPr="00282EBC">
              <w:rPr>
                <w:sz w:val="22"/>
                <w:szCs w:val="22"/>
              </w:rPr>
              <w:t>Will your product or service require WCA to acquire any software licenses?</w:t>
            </w:r>
          </w:p>
        </w:tc>
        <w:tc>
          <w:tcPr>
            <w:tcW w:w="559" w:type="dxa"/>
            <w:noWrap/>
            <w:hideMark/>
          </w:tcPr>
          <w:p w14:paraId="38B1014C" w14:textId="77777777" w:rsidR="00750EE2" w:rsidRPr="00282EBC" w:rsidRDefault="00750EE2" w:rsidP="00641A6B">
            <w:pPr>
              <w:rPr>
                <w:sz w:val="22"/>
                <w:szCs w:val="22"/>
              </w:rPr>
            </w:pPr>
          </w:p>
        </w:tc>
        <w:tc>
          <w:tcPr>
            <w:tcW w:w="485" w:type="dxa"/>
            <w:noWrap/>
            <w:hideMark/>
          </w:tcPr>
          <w:p w14:paraId="798B8457" w14:textId="77777777" w:rsidR="00750EE2" w:rsidRPr="00282EBC" w:rsidRDefault="00750EE2" w:rsidP="00641A6B">
            <w:pPr>
              <w:rPr>
                <w:sz w:val="22"/>
                <w:szCs w:val="22"/>
              </w:rPr>
            </w:pPr>
          </w:p>
        </w:tc>
        <w:tc>
          <w:tcPr>
            <w:tcW w:w="3780" w:type="dxa"/>
            <w:noWrap/>
            <w:hideMark/>
          </w:tcPr>
          <w:p w14:paraId="78610599" w14:textId="77777777" w:rsidR="00750EE2" w:rsidRPr="00282EBC" w:rsidRDefault="00750EE2" w:rsidP="00641A6B">
            <w:pPr>
              <w:rPr>
                <w:sz w:val="22"/>
                <w:szCs w:val="22"/>
              </w:rPr>
            </w:pPr>
          </w:p>
        </w:tc>
      </w:tr>
      <w:tr w:rsidR="00750EE2" w:rsidRPr="00282EBC" w14:paraId="78912372" w14:textId="77777777" w:rsidTr="003E18CC">
        <w:trPr>
          <w:trHeight w:val="315"/>
        </w:trPr>
        <w:tc>
          <w:tcPr>
            <w:tcW w:w="1390" w:type="dxa"/>
            <w:noWrap/>
            <w:hideMark/>
          </w:tcPr>
          <w:p w14:paraId="2A6C8BFA" w14:textId="77777777" w:rsidR="00750EE2" w:rsidRPr="00282EBC" w:rsidRDefault="00750EE2" w:rsidP="00641A6B">
            <w:pPr>
              <w:rPr>
                <w:b/>
                <w:bCs/>
                <w:sz w:val="22"/>
                <w:szCs w:val="22"/>
              </w:rPr>
            </w:pPr>
            <w:r w:rsidRPr="00282EBC">
              <w:rPr>
                <w:b/>
                <w:bCs/>
                <w:sz w:val="22"/>
                <w:szCs w:val="22"/>
              </w:rPr>
              <w:t>22</w:t>
            </w:r>
          </w:p>
        </w:tc>
        <w:tc>
          <w:tcPr>
            <w:tcW w:w="3411" w:type="dxa"/>
            <w:hideMark/>
          </w:tcPr>
          <w:p w14:paraId="2142C77F" w14:textId="3EE901C3" w:rsidR="00750EE2" w:rsidRPr="00282EBC" w:rsidRDefault="00BA0FC2" w:rsidP="00641A6B">
            <w:pPr>
              <w:rPr>
                <w:sz w:val="22"/>
                <w:szCs w:val="22"/>
              </w:rPr>
            </w:pPr>
            <w:r w:rsidRPr="00282EBC">
              <w:rPr>
                <w:sz w:val="22"/>
                <w:szCs w:val="22"/>
              </w:rPr>
              <w:t xml:space="preserve">Software License: </w:t>
            </w:r>
            <w:r w:rsidR="00750EE2" w:rsidRPr="00282EBC">
              <w:rPr>
                <w:sz w:val="22"/>
                <w:szCs w:val="22"/>
              </w:rPr>
              <w:t xml:space="preserve">If </w:t>
            </w:r>
            <w:r w:rsidR="00C95FD1" w:rsidRPr="00282EBC">
              <w:rPr>
                <w:sz w:val="22"/>
                <w:szCs w:val="22"/>
              </w:rPr>
              <w:t xml:space="preserve">the </w:t>
            </w:r>
            <w:r w:rsidR="00750EE2" w:rsidRPr="00282EBC">
              <w:rPr>
                <w:sz w:val="22"/>
                <w:szCs w:val="22"/>
              </w:rPr>
              <w:t xml:space="preserve">software licenses are required will </w:t>
            </w:r>
            <w:r w:rsidRPr="00282EBC">
              <w:rPr>
                <w:sz w:val="22"/>
                <w:szCs w:val="22"/>
              </w:rPr>
              <w:t xml:space="preserve">there </w:t>
            </w:r>
            <w:r w:rsidR="00750EE2" w:rsidRPr="00282EBC">
              <w:rPr>
                <w:sz w:val="22"/>
                <w:szCs w:val="22"/>
              </w:rPr>
              <w:t>be a one-time upfront cost</w:t>
            </w:r>
            <w:r w:rsidR="00C95FD1" w:rsidRPr="00282EBC">
              <w:rPr>
                <w:sz w:val="22"/>
                <w:szCs w:val="22"/>
              </w:rPr>
              <w:t xml:space="preserve"> to WCA</w:t>
            </w:r>
            <w:r w:rsidR="00750EE2" w:rsidRPr="00282EBC">
              <w:rPr>
                <w:sz w:val="22"/>
                <w:szCs w:val="22"/>
              </w:rPr>
              <w:t>?</w:t>
            </w:r>
          </w:p>
        </w:tc>
        <w:tc>
          <w:tcPr>
            <w:tcW w:w="559" w:type="dxa"/>
            <w:noWrap/>
            <w:hideMark/>
          </w:tcPr>
          <w:p w14:paraId="19EC062A" w14:textId="77777777" w:rsidR="00750EE2" w:rsidRPr="00282EBC" w:rsidRDefault="00750EE2" w:rsidP="00641A6B">
            <w:pPr>
              <w:rPr>
                <w:sz w:val="22"/>
                <w:szCs w:val="22"/>
              </w:rPr>
            </w:pPr>
          </w:p>
        </w:tc>
        <w:tc>
          <w:tcPr>
            <w:tcW w:w="485" w:type="dxa"/>
            <w:noWrap/>
            <w:hideMark/>
          </w:tcPr>
          <w:p w14:paraId="0EB5477C" w14:textId="77777777" w:rsidR="00750EE2" w:rsidRPr="00282EBC" w:rsidRDefault="00750EE2" w:rsidP="00641A6B">
            <w:pPr>
              <w:rPr>
                <w:sz w:val="22"/>
                <w:szCs w:val="22"/>
              </w:rPr>
            </w:pPr>
          </w:p>
        </w:tc>
        <w:tc>
          <w:tcPr>
            <w:tcW w:w="3780" w:type="dxa"/>
            <w:noWrap/>
            <w:hideMark/>
          </w:tcPr>
          <w:p w14:paraId="5B842BCC" w14:textId="77777777" w:rsidR="00750EE2" w:rsidRPr="00282EBC" w:rsidRDefault="00750EE2" w:rsidP="00641A6B">
            <w:pPr>
              <w:rPr>
                <w:sz w:val="22"/>
                <w:szCs w:val="22"/>
              </w:rPr>
            </w:pPr>
          </w:p>
        </w:tc>
      </w:tr>
      <w:tr w:rsidR="00C95FD1" w:rsidRPr="00282EBC" w14:paraId="372DD1A9" w14:textId="77777777" w:rsidTr="003E18CC">
        <w:trPr>
          <w:trHeight w:val="315"/>
        </w:trPr>
        <w:tc>
          <w:tcPr>
            <w:tcW w:w="1390" w:type="dxa"/>
            <w:noWrap/>
          </w:tcPr>
          <w:p w14:paraId="74820C9A" w14:textId="126C1CE1" w:rsidR="00C95FD1" w:rsidRPr="00282EBC" w:rsidRDefault="00BA0FC2" w:rsidP="00641A6B">
            <w:pPr>
              <w:rPr>
                <w:b/>
                <w:bCs/>
                <w:sz w:val="22"/>
                <w:szCs w:val="22"/>
              </w:rPr>
            </w:pPr>
            <w:r w:rsidRPr="00282EBC">
              <w:rPr>
                <w:b/>
                <w:bCs/>
                <w:sz w:val="22"/>
                <w:szCs w:val="22"/>
              </w:rPr>
              <w:lastRenderedPageBreak/>
              <w:t>23</w:t>
            </w:r>
          </w:p>
        </w:tc>
        <w:tc>
          <w:tcPr>
            <w:tcW w:w="3411" w:type="dxa"/>
          </w:tcPr>
          <w:p w14:paraId="3C2A7698" w14:textId="492394E0" w:rsidR="00C95FD1" w:rsidRPr="00282EBC" w:rsidRDefault="00BA0FC2" w:rsidP="00641A6B">
            <w:pPr>
              <w:rPr>
                <w:sz w:val="22"/>
                <w:szCs w:val="22"/>
              </w:rPr>
            </w:pPr>
            <w:r w:rsidRPr="00282EBC">
              <w:rPr>
                <w:sz w:val="22"/>
                <w:szCs w:val="22"/>
              </w:rPr>
              <w:t xml:space="preserve">Software License: </w:t>
            </w:r>
            <w:r w:rsidR="00C95FD1" w:rsidRPr="00282EBC">
              <w:rPr>
                <w:sz w:val="22"/>
                <w:szCs w:val="22"/>
              </w:rPr>
              <w:t xml:space="preserve">If the software license(s) </w:t>
            </w:r>
            <w:r w:rsidR="006D038D" w:rsidRPr="00282EBC">
              <w:rPr>
                <w:sz w:val="22"/>
                <w:szCs w:val="22"/>
              </w:rPr>
              <w:t>are</w:t>
            </w:r>
            <w:r w:rsidR="00C95FD1" w:rsidRPr="00282EBC">
              <w:rPr>
                <w:sz w:val="22"/>
                <w:szCs w:val="22"/>
              </w:rPr>
              <w:t xml:space="preserve"> required, is it a perpetual license?</w:t>
            </w:r>
          </w:p>
        </w:tc>
        <w:tc>
          <w:tcPr>
            <w:tcW w:w="559" w:type="dxa"/>
            <w:noWrap/>
          </w:tcPr>
          <w:p w14:paraId="4414686E" w14:textId="77777777" w:rsidR="00C95FD1" w:rsidRPr="00282EBC" w:rsidRDefault="00C95FD1" w:rsidP="00641A6B">
            <w:pPr>
              <w:rPr>
                <w:sz w:val="22"/>
                <w:szCs w:val="22"/>
              </w:rPr>
            </w:pPr>
          </w:p>
        </w:tc>
        <w:tc>
          <w:tcPr>
            <w:tcW w:w="485" w:type="dxa"/>
            <w:noWrap/>
          </w:tcPr>
          <w:p w14:paraId="5DF71B2D" w14:textId="77777777" w:rsidR="00C95FD1" w:rsidRPr="00282EBC" w:rsidRDefault="00C95FD1" w:rsidP="00641A6B">
            <w:pPr>
              <w:rPr>
                <w:sz w:val="22"/>
                <w:szCs w:val="22"/>
              </w:rPr>
            </w:pPr>
          </w:p>
        </w:tc>
        <w:tc>
          <w:tcPr>
            <w:tcW w:w="3780" w:type="dxa"/>
            <w:noWrap/>
          </w:tcPr>
          <w:p w14:paraId="6BDA77AB" w14:textId="77777777" w:rsidR="00C95FD1" w:rsidRPr="00282EBC" w:rsidRDefault="00C95FD1" w:rsidP="00641A6B">
            <w:pPr>
              <w:rPr>
                <w:sz w:val="22"/>
                <w:szCs w:val="22"/>
              </w:rPr>
            </w:pPr>
          </w:p>
        </w:tc>
      </w:tr>
      <w:tr w:rsidR="00C95FD1" w:rsidRPr="00282EBC" w14:paraId="44B1EA8B" w14:textId="77777777" w:rsidTr="003E18CC">
        <w:trPr>
          <w:trHeight w:val="315"/>
        </w:trPr>
        <w:tc>
          <w:tcPr>
            <w:tcW w:w="1390" w:type="dxa"/>
            <w:noWrap/>
          </w:tcPr>
          <w:p w14:paraId="3A7E9540" w14:textId="447841C9" w:rsidR="00C95FD1" w:rsidRPr="00282EBC" w:rsidRDefault="00BA0FC2" w:rsidP="00641A6B">
            <w:pPr>
              <w:rPr>
                <w:b/>
                <w:bCs/>
                <w:sz w:val="22"/>
                <w:szCs w:val="22"/>
              </w:rPr>
            </w:pPr>
            <w:r w:rsidRPr="00282EBC">
              <w:rPr>
                <w:b/>
                <w:bCs/>
                <w:sz w:val="22"/>
                <w:szCs w:val="22"/>
              </w:rPr>
              <w:t>24</w:t>
            </w:r>
          </w:p>
        </w:tc>
        <w:tc>
          <w:tcPr>
            <w:tcW w:w="3411" w:type="dxa"/>
          </w:tcPr>
          <w:p w14:paraId="253095EA" w14:textId="5B759FB9" w:rsidR="00C95FD1" w:rsidRPr="00282EBC" w:rsidRDefault="00BA0FC2" w:rsidP="00641A6B">
            <w:pPr>
              <w:rPr>
                <w:sz w:val="22"/>
                <w:szCs w:val="22"/>
              </w:rPr>
            </w:pPr>
            <w:r w:rsidRPr="00282EBC">
              <w:rPr>
                <w:sz w:val="22"/>
                <w:szCs w:val="22"/>
              </w:rPr>
              <w:t xml:space="preserve">Software License: </w:t>
            </w:r>
            <w:r w:rsidR="00C95FD1" w:rsidRPr="00282EBC">
              <w:rPr>
                <w:sz w:val="22"/>
                <w:szCs w:val="22"/>
              </w:rPr>
              <w:t xml:space="preserve">If the software license(s) </w:t>
            </w:r>
            <w:r w:rsidR="006D038D" w:rsidRPr="00282EBC">
              <w:rPr>
                <w:sz w:val="22"/>
                <w:szCs w:val="22"/>
              </w:rPr>
              <w:t>are</w:t>
            </w:r>
            <w:r w:rsidR="00C95FD1" w:rsidRPr="00282EBC">
              <w:rPr>
                <w:sz w:val="22"/>
                <w:szCs w:val="22"/>
              </w:rPr>
              <w:t xml:space="preserve"> perpetual with a onetime upfront cost to WCA, what is the </w:t>
            </w:r>
            <w:r w:rsidR="007F2C63" w:rsidRPr="00282EBC">
              <w:rPr>
                <w:sz w:val="22"/>
                <w:szCs w:val="22"/>
              </w:rPr>
              <w:t xml:space="preserve">estimated </w:t>
            </w:r>
            <w:r w:rsidR="00C95FD1" w:rsidRPr="00282EBC">
              <w:rPr>
                <w:sz w:val="22"/>
                <w:szCs w:val="22"/>
              </w:rPr>
              <w:t xml:space="preserve">annual fee </w:t>
            </w:r>
            <w:r w:rsidR="007F2C63" w:rsidRPr="00282EBC">
              <w:rPr>
                <w:sz w:val="22"/>
                <w:szCs w:val="22"/>
              </w:rPr>
              <w:t>to</w:t>
            </w:r>
            <w:r w:rsidR="00C95FD1" w:rsidRPr="00282EBC">
              <w:rPr>
                <w:sz w:val="22"/>
                <w:szCs w:val="22"/>
              </w:rPr>
              <w:t xml:space="preserve"> receive maintenance, support, and updates?</w:t>
            </w:r>
          </w:p>
        </w:tc>
        <w:tc>
          <w:tcPr>
            <w:tcW w:w="559" w:type="dxa"/>
            <w:noWrap/>
          </w:tcPr>
          <w:p w14:paraId="53F3FE6F" w14:textId="77777777" w:rsidR="00C95FD1" w:rsidRPr="00282EBC" w:rsidRDefault="00C95FD1" w:rsidP="00641A6B">
            <w:pPr>
              <w:rPr>
                <w:sz w:val="22"/>
                <w:szCs w:val="22"/>
              </w:rPr>
            </w:pPr>
          </w:p>
        </w:tc>
        <w:tc>
          <w:tcPr>
            <w:tcW w:w="485" w:type="dxa"/>
            <w:noWrap/>
          </w:tcPr>
          <w:p w14:paraId="5274CCA7" w14:textId="77777777" w:rsidR="00C95FD1" w:rsidRPr="00282EBC" w:rsidRDefault="00C95FD1" w:rsidP="00641A6B">
            <w:pPr>
              <w:rPr>
                <w:sz w:val="22"/>
                <w:szCs w:val="22"/>
              </w:rPr>
            </w:pPr>
          </w:p>
        </w:tc>
        <w:tc>
          <w:tcPr>
            <w:tcW w:w="3780" w:type="dxa"/>
            <w:noWrap/>
          </w:tcPr>
          <w:p w14:paraId="65DC04D2" w14:textId="77777777" w:rsidR="00C95FD1" w:rsidRPr="00282EBC" w:rsidRDefault="00C95FD1" w:rsidP="00641A6B">
            <w:pPr>
              <w:rPr>
                <w:sz w:val="22"/>
                <w:szCs w:val="22"/>
              </w:rPr>
            </w:pPr>
          </w:p>
        </w:tc>
      </w:tr>
      <w:tr w:rsidR="00BA0FC2" w:rsidRPr="00282EBC" w14:paraId="377BFBDF" w14:textId="77777777" w:rsidTr="003E18CC">
        <w:trPr>
          <w:trHeight w:val="315"/>
        </w:trPr>
        <w:tc>
          <w:tcPr>
            <w:tcW w:w="1390" w:type="dxa"/>
            <w:noWrap/>
          </w:tcPr>
          <w:p w14:paraId="7B7BA332" w14:textId="431F9213" w:rsidR="00BA0FC2" w:rsidRPr="00282EBC" w:rsidRDefault="00BA0FC2" w:rsidP="00641A6B">
            <w:pPr>
              <w:rPr>
                <w:b/>
                <w:bCs/>
                <w:sz w:val="22"/>
                <w:szCs w:val="22"/>
              </w:rPr>
            </w:pPr>
            <w:r w:rsidRPr="00282EBC">
              <w:rPr>
                <w:b/>
                <w:bCs/>
                <w:sz w:val="22"/>
                <w:szCs w:val="22"/>
              </w:rPr>
              <w:t>25</w:t>
            </w:r>
          </w:p>
        </w:tc>
        <w:tc>
          <w:tcPr>
            <w:tcW w:w="3411" w:type="dxa"/>
          </w:tcPr>
          <w:p w14:paraId="5130A6FB" w14:textId="51BF49E3" w:rsidR="00BA0FC2" w:rsidRPr="00282EBC" w:rsidRDefault="00CE4898" w:rsidP="00BA0FC2">
            <w:pPr>
              <w:rPr>
                <w:sz w:val="22"/>
                <w:szCs w:val="22"/>
              </w:rPr>
            </w:pPr>
            <w:r w:rsidRPr="00282EBC">
              <w:rPr>
                <w:sz w:val="22"/>
                <w:szCs w:val="22"/>
              </w:rPr>
              <w:t>Maintenance and Operations Support</w:t>
            </w:r>
            <w:r w:rsidR="00E27C26" w:rsidRPr="00282EBC">
              <w:rPr>
                <w:sz w:val="22"/>
                <w:szCs w:val="22"/>
              </w:rPr>
              <w:t xml:space="preserve"> as defined</w:t>
            </w:r>
            <w:r w:rsidR="00BA0FC2" w:rsidRPr="00282EBC">
              <w:rPr>
                <w:sz w:val="22"/>
                <w:szCs w:val="22"/>
              </w:rPr>
              <w:t xml:space="preserve">: Describe </w:t>
            </w:r>
            <w:r w:rsidRPr="00282EBC">
              <w:rPr>
                <w:sz w:val="22"/>
                <w:szCs w:val="22"/>
              </w:rPr>
              <w:t>what support is to be provided</w:t>
            </w:r>
            <w:r w:rsidR="00BA0FC2" w:rsidRPr="00282EBC">
              <w:rPr>
                <w:sz w:val="22"/>
                <w:szCs w:val="22"/>
              </w:rPr>
              <w:t xml:space="preserve"> for </w:t>
            </w:r>
            <w:r w:rsidRPr="00282EBC">
              <w:rPr>
                <w:sz w:val="22"/>
                <w:szCs w:val="22"/>
              </w:rPr>
              <w:t xml:space="preserve">ongoing </w:t>
            </w:r>
            <w:r w:rsidR="00E33848" w:rsidRPr="00282EBC">
              <w:rPr>
                <w:sz w:val="22"/>
                <w:szCs w:val="22"/>
              </w:rPr>
              <w:t xml:space="preserve">maintenance and operations </w:t>
            </w:r>
            <w:r w:rsidRPr="00282EBC">
              <w:rPr>
                <w:sz w:val="22"/>
                <w:szCs w:val="22"/>
              </w:rPr>
              <w:t>support for</w:t>
            </w:r>
            <w:r w:rsidR="00BA0FC2" w:rsidRPr="00282EBC">
              <w:rPr>
                <w:sz w:val="22"/>
                <w:szCs w:val="22"/>
              </w:rPr>
              <w:t xml:space="preserve"> proposed EDI solution to include the following elements:</w:t>
            </w:r>
          </w:p>
        </w:tc>
        <w:tc>
          <w:tcPr>
            <w:tcW w:w="559" w:type="dxa"/>
            <w:noWrap/>
          </w:tcPr>
          <w:p w14:paraId="5282C1BA" w14:textId="77777777" w:rsidR="00BA0FC2" w:rsidRPr="00282EBC" w:rsidRDefault="00BA0FC2" w:rsidP="00641A6B">
            <w:pPr>
              <w:rPr>
                <w:sz w:val="22"/>
                <w:szCs w:val="22"/>
              </w:rPr>
            </w:pPr>
          </w:p>
        </w:tc>
        <w:tc>
          <w:tcPr>
            <w:tcW w:w="485" w:type="dxa"/>
            <w:noWrap/>
          </w:tcPr>
          <w:p w14:paraId="7D4ECE8A" w14:textId="77777777" w:rsidR="00BA0FC2" w:rsidRPr="00282EBC" w:rsidRDefault="00BA0FC2" w:rsidP="00641A6B">
            <w:pPr>
              <w:rPr>
                <w:sz w:val="22"/>
                <w:szCs w:val="22"/>
              </w:rPr>
            </w:pPr>
          </w:p>
        </w:tc>
        <w:tc>
          <w:tcPr>
            <w:tcW w:w="3780" w:type="dxa"/>
            <w:noWrap/>
          </w:tcPr>
          <w:p w14:paraId="53567965" w14:textId="77777777" w:rsidR="00BA0FC2" w:rsidRPr="00282EBC" w:rsidRDefault="00BA0FC2" w:rsidP="00641A6B">
            <w:pPr>
              <w:rPr>
                <w:sz w:val="22"/>
                <w:szCs w:val="22"/>
              </w:rPr>
            </w:pPr>
          </w:p>
        </w:tc>
      </w:tr>
      <w:tr w:rsidR="00BA0FC2" w:rsidRPr="00282EBC" w14:paraId="1B32732E" w14:textId="77777777" w:rsidTr="003E18CC">
        <w:trPr>
          <w:trHeight w:val="315"/>
        </w:trPr>
        <w:tc>
          <w:tcPr>
            <w:tcW w:w="1390" w:type="dxa"/>
            <w:noWrap/>
          </w:tcPr>
          <w:p w14:paraId="7DCD1C97" w14:textId="5C6A0ECF" w:rsidR="00BA0FC2" w:rsidRPr="00282EBC" w:rsidRDefault="00BA0FC2" w:rsidP="00E64489">
            <w:pPr>
              <w:rPr>
                <w:b/>
                <w:bCs/>
                <w:sz w:val="22"/>
                <w:szCs w:val="22"/>
              </w:rPr>
            </w:pPr>
          </w:p>
        </w:tc>
        <w:tc>
          <w:tcPr>
            <w:tcW w:w="3411" w:type="dxa"/>
          </w:tcPr>
          <w:p w14:paraId="40CEC258" w14:textId="282D41FA" w:rsidR="00BA0FC2" w:rsidRPr="00282EBC" w:rsidRDefault="00BA0FC2" w:rsidP="00AB286D">
            <w:pPr>
              <w:pStyle w:val="ListParagraph"/>
              <w:numPr>
                <w:ilvl w:val="0"/>
                <w:numId w:val="11"/>
              </w:numPr>
              <w:rPr>
                <w:rFonts w:ascii="Times New Roman" w:hAnsi="Times New Roman" w:cs="Times New Roman"/>
              </w:rPr>
            </w:pPr>
            <w:r w:rsidRPr="00282EBC">
              <w:rPr>
                <w:rFonts w:ascii="Times New Roman" w:hAnsi="Times New Roman" w:cs="Times New Roman"/>
              </w:rPr>
              <w:t>Is there a central operations group for the proposed solution?</w:t>
            </w:r>
          </w:p>
        </w:tc>
        <w:tc>
          <w:tcPr>
            <w:tcW w:w="559" w:type="dxa"/>
            <w:noWrap/>
          </w:tcPr>
          <w:p w14:paraId="57027C9D" w14:textId="77777777" w:rsidR="00BA0FC2" w:rsidRPr="00282EBC" w:rsidRDefault="00BA0FC2" w:rsidP="00641A6B">
            <w:pPr>
              <w:rPr>
                <w:sz w:val="22"/>
                <w:szCs w:val="22"/>
              </w:rPr>
            </w:pPr>
          </w:p>
        </w:tc>
        <w:tc>
          <w:tcPr>
            <w:tcW w:w="485" w:type="dxa"/>
            <w:noWrap/>
          </w:tcPr>
          <w:p w14:paraId="15737A4A" w14:textId="77777777" w:rsidR="00BA0FC2" w:rsidRPr="00282EBC" w:rsidRDefault="00BA0FC2" w:rsidP="00641A6B">
            <w:pPr>
              <w:rPr>
                <w:sz w:val="22"/>
                <w:szCs w:val="22"/>
              </w:rPr>
            </w:pPr>
          </w:p>
        </w:tc>
        <w:tc>
          <w:tcPr>
            <w:tcW w:w="3780" w:type="dxa"/>
            <w:noWrap/>
          </w:tcPr>
          <w:p w14:paraId="0A2727E7" w14:textId="77777777" w:rsidR="00BA0FC2" w:rsidRPr="00282EBC" w:rsidRDefault="00BA0FC2" w:rsidP="00641A6B">
            <w:pPr>
              <w:rPr>
                <w:sz w:val="22"/>
                <w:szCs w:val="22"/>
              </w:rPr>
            </w:pPr>
          </w:p>
        </w:tc>
      </w:tr>
      <w:tr w:rsidR="00BA0FC2" w:rsidRPr="00282EBC" w14:paraId="354064E6" w14:textId="77777777" w:rsidTr="003E18CC">
        <w:trPr>
          <w:trHeight w:val="315"/>
        </w:trPr>
        <w:tc>
          <w:tcPr>
            <w:tcW w:w="1390" w:type="dxa"/>
            <w:noWrap/>
          </w:tcPr>
          <w:p w14:paraId="066561AF" w14:textId="42934553" w:rsidR="00BA0FC2" w:rsidRPr="00282EBC" w:rsidRDefault="00BA0FC2" w:rsidP="00641A6B">
            <w:pPr>
              <w:rPr>
                <w:b/>
                <w:bCs/>
                <w:sz w:val="22"/>
                <w:szCs w:val="22"/>
              </w:rPr>
            </w:pPr>
          </w:p>
        </w:tc>
        <w:tc>
          <w:tcPr>
            <w:tcW w:w="3411" w:type="dxa"/>
          </w:tcPr>
          <w:p w14:paraId="7A612793" w14:textId="3827979C" w:rsidR="00BA0FC2" w:rsidRPr="00282EBC" w:rsidRDefault="00BA0FC2" w:rsidP="00AB286D">
            <w:pPr>
              <w:pStyle w:val="ListParagraph"/>
              <w:numPr>
                <w:ilvl w:val="0"/>
                <w:numId w:val="11"/>
              </w:numPr>
              <w:rPr>
                <w:rFonts w:ascii="Times New Roman" w:hAnsi="Times New Roman" w:cs="Times New Roman"/>
              </w:rPr>
            </w:pPr>
            <w:r w:rsidRPr="00282EBC">
              <w:rPr>
                <w:rFonts w:ascii="Times New Roman" w:hAnsi="Times New Roman" w:cs="Times New Roman"/>
              </w:rPr>
              <w:t>Where is the operations support located?</w:t>
            </w:r>
          </w:p>
        </w:tc>
        <w:tc>
          <w:tcPr>
            <w:tcW w:w="559" w:type="dxa"/>
            <w:noWrap/>
          </w:tcPr>
          <w:p w14:paraId="7C382AA9" w14:textId="77777777" w:rsidR="00BA0FC2" w:rsidRPr="00282EBC" w:rsidRDefault="00BA0FC2" w:rsidP="00641A6B">
            <w:pPr>
              <w:rPr>
                <w:sz w:val="22"/>
                <w:szCs w:val="22"/>
              </w:rPr>
            </w:pPr>
          </w:p>
        </w:tc>
        <w:tc>
          <w:tcPr>
            <w:tcW w:w="485" w:type="dxa"/>
            <w:noWrap/>
          </w:tcPr>
          <w:p w14:paraId="11C983C4" w14:textId="77777777" w:rsidR="00BA0FC2" w:rsidRPr="00282EBC" w:rsidRDefault="00BA0FC2" w:rsidP="00641A6B">
            <w:pPr>
              <w:rPr>
                <w:sz w:val="22"/>
                <w:szCs w:val="22"/>
              </w:rPr>
            </w:pPr>
          </w:p>
        </w:tc>
        <w:tc>
          <w:tcPr>
            <w:tcW w:w="3780" w:type="dxa"/>
            <w:noWrap/>
          </w:tcPr>
          <w:p w14:paraId="7AD0BF1B" w14:textId="77777777" w:rsidR="00BA0FC2" w:rsidRPr="00282EBC" w:rsidRDefault="00BA0FC2" w:rsidP="00641A6B">
            <w:pPr>
              <w:rPr>
                <w:sz w:val="22"/>
                <w:szCs w:val="22"/>
              </w:rPr>
            </w:pPr>
          </w:p>
        </w:tc>
      </w:tr>
      <w:tr w:rsidR="00BA0FC2" w:rsidRPr="00282EBC" w14:paraId="028BE873" w14:textId="77777777" w:rsidTr="003E18CC">
        <w:trPr>
          <w:trHeight w:val="315"/>
        </w:trPr>
        <w:tc>
          <w:tcPr>
            <w:tcW w:w="1390" w:type="dxa"/>
            <w:noWrap/>
          </w:tcPr>
          <w:p w14:paraId="6B9AF8F9" w14:textId="26D74E8E" w:rsidR="00BA0FC2" w:rsidRPr="00282EBC" w:rsidRDefault="00BA0FC2" w:rsidP="00641A6B">
            <w:pPr>
              <w:rPr>
                <w:b/>
                <w:bCs/>
                <w:sz w:val="22"/>
                <w:szCs w:val="22"/>
              </w:rPr>
            </w:pPr>
          </w:p>
        </w:tc>
        <w:tc>
          <w:tcPr>
            <w:tcW w:w="3411" w:type="dxa"/>
          </w:tcPr>
          <w:p w14:paraId="334E466B" w14:textId="2D334AF6" w:rsidR="00BA0FC2" w:rsidRPr="00282EBC" w:rsidRDefault="00BA0FC2" w:rsidP="00AB286D">
            <w:pPr>
              <w:pStyle w:val="ListParagraph"/>
              <w:numPr>
                <w:ilvl w:val="0"/>
                <w:numId w:val="11"/>
              </w:numPr>
              <w:rPr>
                <w:rFonts w:ascii="Times New Roman" w:hAnsi="Times New Roman" w:cs="Times New Roman"/>
              </w:rPr>
            </w:pPr>
            <w:r w:rsidRPr="00282EBC">
              <w:rPr>
                <w:rFonts w:ascii="Times New Roman" w:hAnsi="Times New Roman" w:cs="Times New Roman"/>
              </w:rPr>
              <w:t>Is there to be a local, on-site support?</w:t>
            </w:r>
          </w:p>
        </w:tc>
        <w:tc>
          <w:tcPr>
            <w:tcW w:w="559" w:type="dxa"/>
            <w:noWrap/>
          </w:tcPr>
          <w:p w14:paraId="5CF04851" w14:textId="77777777" w:rsidR="00BA0FC2" w:rsidRPr="00282EBC" w:rsidRDefault="00BA0FC2" w:rsidP="00641A6B">
            <w:pPr>
              <w:rPr>
                <w:sz w:val="22"/>
                <w:szCs w:val="22"/>
              </w:rPr>
            </w:pPr>
          </w:p>
        </w:tc>
        <w:tc>
          <w:tcPr>
            <w:tcW w:w="485" w:type="dxa"/>
            <w:noWrap/>
          </w:tcPr>
          <w:p w14:paraId="09133647" w14:textId="77777777" w:rsidR="00BA0FC2" w:rsidRPr="00282EBC" w:rsidRDefault="00BA0FC2" w:rsidP="00641A6B">
            <w:pPr>
              <w:rPr>
                <w:sz w:val="22"/>
                <w:szCs w:val="22"/>
              </w:rPr>
            </w:pPr>
          </w:p>
        </w:tc>
        <w:tc>
          <w:tcPr>
            <w:tcW w:w="3780" w:type="dxa"/>
            <w:noWrap/>
          </w:tcPr>
          <w:p w14:paraId="4115F605" w14:textId="77777777" w:rsidR="00BA0FC2" w:rsidRPr="00282EBC" w:rsidRDefault="00BA0FC2" w:rsidP="00641A6B">
            <w:pPr>
              <w:rPr>
                <w:sz w:val="22"/>
                <w:szCs w:val="22"/>
              </w:rPr>
            </w:pPr>
          </w:p>
        </w:tc>
      </w:tr>
      <w:tr w:rsidR="00CE4898" w:rsidRPr="00282EBC" w14:paraId="7745D586" w14:textId="77777777" w:rsidTr="003E18CC">
        <w:trPr>
          <w:trHeight w:val="315"/>
        </w:trPr>
        <w:tc>
          <w:tcPr>
            <w:tcW w:w="1390" w:type="dxa"/>
            <w:noWrap/>
          </w:tcPr>
          <w:p w14:paraId="411381EC" w14:textId="2CED696A" w:rsidR="00CE4898" w:rsidRPr="00282EBC" w:rsidRDefault="00CE4898" w:rsidP="00641A6B">
            <w:pPr>
              <w:rPr>
                <w:b/>
                <w:bCs/>
                <w:sz w:val="22"/>
                <w:szCs w:val="22"/>
              </w:rPr>
            </w:pPr>
          </w:p>
        </w:tc>
        <w:tc>
          <w:tcPr>
            <w:tcW w:w="3411" w:type="dxa"/>
          </w:tcPr>
          <w:p w14:paraId="246C0A63" w14:textId="205B3C2C" w:rsidR="00CE4898" w:rsidRPr="00282EBC" w:rsidRDefault="006A33BB" w:rsidP="00AB286D">
            <w:pPr>
              <w:pStyle w:val="ListParagraph"/>
              <w:numPr>
                <w:ilvl w:val="0"/>
                <w:numId w:val="11"/>
              </w:numPr>
              <w:rPr>
                <w:rFonts w:ascii="Times New Roman" w:hAnsi="Times New Roman" w:cs="Times New Roman"/>
              </w:rPr>
            </w:pPr>
            <w:r w:rsidRPr="00282EBC">
              <w:rPr>
                <w:rFonts w:ascii="Times New Roman" w:hAnsi="Times New Roman" w:cs="Times New Roman"/>
              </w:rPr>
              <w:t xml:space="preserve">WCA requires </w:t>
            </w:r>
            <w:r w:rsidR="00062CFF" w:rsidRPr="00282EBC">
              <w:rPr>
                <w:rFonts w:ascii="Times New Roman" w:hAnsi="Times New Roman" w:cs="Times New Roman"/>
              </w:rPr>
              <w:t xml:space="preserve">live </w:t>
            </w:r>
            <w:r w:rsidRPr="00282EBC">
              <w:rPr>
                <w:rFonts w:ascii="Times New Roman" w:hAnsi="Times New Roman" w:cs="Times New Roman"/>
              </w:rPr>
              <w:t xml:space="preserve">business support hours from </w:t>
            </w:r>
            <w:r w:rsidR="00173EDD">
              <w:rPr>
                <w:rFonts w:ascii="Times New Roman" w:hAnsi="Times New Roman" w:cs="Times New Roman"/>
              </w:rPr>
              <w:t>7</w:t>
            </w:r>
            <w:r w:rsidRPr="00282EBC">
              <w:rPr>
                <w:rFonts w:ascii="Times New Roman" w:hAnsi="Times New Roman" w:cs="Times New Roman"/>
              </w:rPr>
              <w:t xml:space="preserve">:00 – </w:t>
            </w:r>
            <w:r w:rsidR="00173EDD">
              <w:rPr>
                <w:rFonts w:ascii="Times New Roman" w:hAnsi="Times New Roman" w:cs="Times New Roman"/>
              </w:rPr>
              <w:t>6</w:t>
            </w:r>
            <w:r w:rsidRPr="00282EBC">
              <w:rPr>
                <w:rFonts w:ascii="Times New Roman" w:hAnsi="Times New Roman" w:cs="Times New Roman"/>
              </w:rPr>
              <w:t>:00 pm MDT</w:t>
            </w:r>
            <w:r w:rsidR="00BB4395" w:rsidRPr="00282EBC">
              <w:rPr>
                <w:rFonts w:ascii="Times New Roman" w:hAnsi="Times New Roman" w:cs="Times New Roman"/>
              </w:rPr>
              <w:t>, Monday through Friday.</w:t>
            </w:r>
            <w:r w:rsidRPr="00282EBC">
              <w:rPr>
                <w:rFonts w:ascii="Times New Roman" w:hAnsi="Times New Roman" w:cs="Times New Roman"/>
              </w:rPr>
              <w:t xml:space="preserve"> Can your proposed solution support these hours?  </w:t>
            </w:r>
            <w:r w:rsidR="001B20DB" w:rsidRPr="00282EBC">
              <w:rPr>
                <w:rFonts w:ascii="Times New Roman" w:hAnsi="Times New Roman" w:cs="Times New Roman"/>
              </w:rPr>
              <w:t>Explain</w:t>
            </w:r>
          </w:p>
        </w:tc>
        <w:tc>
          <w:tcPr>
            <w:tcW w:w="559" w:type="dxa"/>
            <w:noWrap/>
          </w:tcPr>
          <w:p w14:paraId="5FD72EA9" w14:textId="77777777" w:rsidR="00CE4898" w:rsidRPr="00282EBC" w:rsidRDefault="00CE4898" w:rsidP="00641A6B">
            <w:pPr>
              <w:rPr>
                <w:sz w:val="22"/>
                <w:szCs w:val="22"/>
              </w:rPr>
            </w:pPr>
          </w:p>
        </w:tc>
        <w:tc>
          <w:tcPr>
            <w:tcW w:w="485" w:type="dxa"/>
            <w:noWrap/>
          </w:tcPr>
          <w:p w14:paraId="5D25FA29" w14:textId="77777777" w:rsidR="00CE4898" w:rsidRPr="00282EBC" w:rsidRDefault="00CE4898" w:rsidP="00641A6B">
            <w:pPr>
              <w:rPr>
                <w:sz w:val="22"/>
                <w:szCs w:val="22"/>
              </w:rPr>
            </w:pPr>
          </w:p>
        </w:tc>
        <w:tc>
          <w:tcPr>
            <w:tcW w:w="3780" w:type="dxa"/>
            <w:noWrap/>
          </w:tcPr>
          <w:p w14:paraId="14FADEE6" w14:textId="77777777" w:rsidR="00CE4898" w:rsidRPr="00282EBC" w:rsidRDefault="00CE4898" w:rsidP="00641A6B">
            <w:pPr>
              <w:rPr>
                <w:sz w:val="22"/>
                <w:szCs w:val="22"/>
              </w:rPr>
            </w:pPr>
          </w:p>
        </w:tc>
      </w:tr>
      <w:tr w:rsidR="00BD4FB4" w:rsidRPr="00282EBC" w14:paraId="12C3AB91" w14:textId="77777777" w:rsidTr="003E18CC">
        <w:trPr>
          <w:trHeight w:val="315"/>
        </w:trPr>
        <w:tc>
          <w:tcPr>
            <w:tcW w:w="1390" w:type="dxa"/>
            <w:noWrap/>
          </w:tcPr>
          <w:p w14:paraId="5234D459" w14:textId="2AF1DA74" w:rsidR="00BD4FB4" w:rsidRPr="00282EBC" w:rsidRDefault="00BD4FB4" w:rsidP="00641A6B">
            <w:pPr>
              <w:rPr>
                <w:b/>
                <w:bCs/>
                <w:sz w:val="22"/>
                <w:szCs w:val="22"/>
              </w:rPr>
            </w:pPr>
          </w:p>
        </w:tc>
        <w:tc>
          <w:tcPr>
            <w:tcW w:w="3411" w:type="dxa"/>
          </w:tcPr>
          <w:p w14:paraId="4FC3415C" w14:textId="61CD2423" w:rsidR="00BD4FB4" w:rsidRPr="00282EBC" w:rsidRDefault="00BD4FB4" w:rsidP="00AB286D">
            <w:pPr>
              <w:pStyle w:val="ListParagraph"/>
              <w:numPr>
                <w:ilvl w:val="0"/>
                <w:numId w:val="11"/>
              </w:numPr>
              <w:rPr>
                <w:rFonts w:ascii="Times New Roman" w:hAnsi="Times New Roman" w:cs="Times New Roman"/>
              </w:rPr>
            </w:pPr>
            <w:r w:rsidRPr="00282EBC">
              <w:rPr>
                <w:rFonts w:ascii="Times New Roman" w:hAnsi="Times New Roman" w:cs="Times New Roman"/>
              </w:rPr>
              <w:t>WCA requires the system in whole or in part including but not limited to Hosting Services, must have availability for users with 99.95% uptime 24 hours/day, seven days per week, except for planned maintenance.  Can your proposed solution support this System Availability? Explain.</w:t>
            </w:r>
          </w:p>
        </w:tc>
        <w:tc>
          <w:tcPr>
            <w:tcW w:w="559" w:type="dxa"/>
            <w:noWrap/>
          </w:tcPr>
          <w:p w14:paraId="10AF36E6" w14:textId="77777777" w:rsidR="00BD4FB4" w:rsidRPr="00282EBC" w:rsidRDefault="00BD4FB4" w:rsidP="00641A6B">
            <w:pPr>
              <w:rPr>
                <w:sz w:val="22"/>
                <w:szCs w:val="22"/>
              </w:rPr>
            </w:pPr>
          </w:p>
        </w:tc>
        <w:tc>
          <w:tcPr>
            <w:tcW w:w="485" w:type="dxa"/>
            <w:noWrap/>
          </w:tcPr>
          <w:p w14:paraId="2CD9CC2E" w14:textId="77777777" w:rsidR="00BD4FB4" w:rsidRPr="00282EBC" w:rsidRDefault="00BD4FB4" w:rsidP="00641A6B">
            <w:pPr>
              <w:rPr>
                <w:sz w:val="22"/>
                <w:szCs w:val="22"/>
              </w:rPr>
            </w:pPr>
          </w:p>
        </w:tc>
        <w:tc>
          <w:tcPr>
            <w:tcW w:w="3780" w:type="dxa"/>
            <w:noWrap/>
          </w:tcPr>
          <w:p w14:paraId="3A7AC426" w14:textId="77777777" w:rsidR="00BD4FB4" w:rsidRPr="00282EBC" w:rsidRDefault="00BD4FB4" w:rsidP="00641A6B">
            <w:pPr>
              <w:rPr>
                <w:sz w:val="22"/>
                <w:szCs w:val="22"/>
              </w:rPr>
            </w:pPr>
          </w:p>
        </w:tc>
      </w:tr>
      <w:tr w:rsidR="00BB4395" w:rsidRPr="00282EBC" w14:paraId="48065EF5" w14:textId="77777777" w:rsidTr="003E18CC">
        <w:trPr>
          <w:trHeight w:val="315"/>
        </w:trPr>
        <w:tc>
          <w:tcPr>
            <w:tcW w:w="1390" w:type="dxa"/>
            <w:noWrap/>
          </w:tcPr>
          <w:p w14:paraId="3B17E4E7" w14:textId="1B5670E8" w:rsidR="00BB4395" w:rsidRPr="00282EBC" w:rsidRDefault="00BB4395" w:rsidP="00641A6B">
            <w:pPr>
              <w:rPr>
                <w:b/>
                <w:bCs/>
                <w:sz w:val="22"/>
                <w:szCs w:val="22"/>
              </w:rPr>
            </w:pPr>
          </w:p>
        </w:tc>
        <w:tc>
          <w:tcPr>
            <w:tcW w:w="3411" w:type="dxa"/>
          </w:tcPr>
          <w:p w14:paraId="1EB55068" w14:textId="2AF32AD0" w:rsidR="00BB4395" w:rsidRPr="00282EBC" w:rsidRDefault="008C5C56" w:rsidP="00AB286D">
            <w:pPr>
              <w:pStyle w:val="ListParagraph"/>
              <w:numPr>
                <w:ilvl w:val="0"/>
                <w:numId w:val="11"/>
              </w:numPr>
              <w:rPr>
                <w:rFonts w:ascii="Times New Roman" w:hAnsi="Times New Roman" w:cs="Times New Roman"/>
              </w:rPr>
            </w:pPr>
            <w:r w:rsidRPr="00282EBC">
              <w:rPr>
                <w:rFonts w:ascii="Times New Roman" w:hAnsi="Times New Roman" w:cs="Times New Roman"/>
              </w:rPr>
              <w:t>WCA requires live maintenance and operational support by phone. Describe the different methods available to WCA for your proposed maintenance and operational support for the EDI solution?</w:t>
            </w:r>
          </w:p>
        </w:tc>
        <w:tc>
          <w:tcPr>
            <w:tcW w:w="559" w:type="dxa"/>
            <w:noWrap/>
          </w:tcPr>
          <w:p w14:paraId="2CDA5B22" w14:textId="77777777" w:rsidR="00BB4395" w:rsidRPr="00282EBC" w:rsidRDefault="00BB4395" w:rsidP="00641A6B">
            <w:pPr>
              <w:rPr>
                <w:sz w:val="22"/>
                <w:szCs w:val="22"/>
              </w:rPr>
            </w:pPr>
          </w:p>
        </w:tc>
        <w:tc>
          <w:tcPr>
            <w:tcW w:w="485" w:type="dxa"/>
            <w:noWrap/>
          </w:tcPr>
          <w:p w14:paraId="4FE6E76A" w14:textId="77777777" w:rsidR="00BB4395" w:rsidRPr="00282EBC" w:rsidRDefault="00BB4395" w:rsidP="00641A6B">
            <w:pPr>
              <w:rPr>
                <w:sz w:val="22"/>
                <w:szCs w:val="22"/>
              </w:rPr>
            </w:pPr>
          </w:p>
        </w:tc>
        <w:tc>
          <w:tcPr>
            <w:tcW w:w="3780" w:type="dxa"/>
            <w:noWrap/>
          </w:tcPr>
          <w:p w14:paraId="6848B2F5" w14:textId="77777777" w:rsidR="00BB4395" w:rsidRPr="00282EBC" w:rsidRDefault="00BB4395" w:rsidP="00641A6B">
            <w:pPr>
              <w:rPr>
                <w:sz w:val="22"/>
                <w:szCs w:val="22"/>
              </w:rPr>
            </w:pPr>
          </w:p>
        </w:tc>
      </w:tr>
      <w:tr w:rsidR="006A33BB" w:rsidRPr="00282EBC" w14:paraId="7D64A3D2" w14:textId="77777777" w:rsidTr="003E18CC">
        <w:trPr>
          <w:trHeight w:val="315"/>
        </w:trPr>
        <w:tc>
          <w:tcPr>
            <w:tcW w:w="1390" w:type="dxa"/>
            <w:noWrap/>
          </w:tcPr>
          <w:p w14:paraId="78C44773" w14:textId="0CB74361" w:rsidR="006A33BB" w:rsidRPr="00282EBC" w:rsidRDefault="00BF23FF" w:rsidP="00641A6B">
            <w:pPr>
              <w:rPr>
                <w:b/>
                <w:bCs/>
                <w:sz w:val="22"/>
                <w:szCs w:val="22"/>
              </w:rPr>
            </w:pPr>
            <w:r w:rsidRPr="00282EBC">
              <w:rPr>
                <w:b/>
                <w:bCs/>
                <w:sz w:val="22"/>
                <w:szCs w:val="22"/>
              </w:rPr>
              <w:t>26</w:t>
            </w:r>
          </w:p>
        </w:tc>
        <w:tc>
          <w:tcPr>
            <w:tcW w:w="3411" w:type="dxa"/>
          </w:tcPr>
          <w:p w14:paraId="1CF600B0" w14:textId="0407F557" w:rsidR="006A33BB" w:rsidRPr="00282EBC" w:rsidRDefault="001F370A" w:rsidP="00AB286D">
            <w:pPr>
              <w:rPr>
                <w:sz w:val="22"/>
                <w:szCs w:val="22"/>
              </w:rPr>
            </w:pPr>
            <w:r w:rsidRPr="00282EBC">
              <w:rPr>
                <w:sz w:val="22"/>
                <w:szCs w:val="22"/>
              </w:rPr>
              <w:t xml:space="preserve">Technical Support: </w:t>
            </w:r>
            <w:r w:rsidR="006A33BB" w:rsidRPr="00282EBC">
              <w:rPr>
                <w:sz w:val="22"/>
                <w:szCs w:val="22"/>
              </w:rPr>
              <w:t xml:space="preserve">Define the technical </w:t>
            </w:r>
            <w:r w:rsidR="00FA6FEA" w:rsidRPr="00282EBC">
              <w:rPr>
                <w:sz w:val="22"/>
                <w:szCs w:val="22"/>
              </w:rPr>
              <w:t xml:space="preserve">maintenance and </w:t>
            </w:r>
            <w:r w:rsidR="006A33BB" w:rsidRPr="00282EBC">
              <w:rPr>
                <w:sz w:val="22"/>
                <w:szCs w:val="22"/>
              </w:rPr>
              <w:t xml:space="preserve">support </w:t>
            </w:r>
            <w:r w:rsidR="00FA6FEA" w:rsidRPr="00282EBC">
              <w:rPr>
                <w:sz w:val="22"/>
                <w:szCs w:val="22"/>
              </w:rPr>
              <w:t>to be</w:t>
            </w:r>
            <w:r w:rsidR="006A33BB" w:rsidRPr="00282EBC">
              <w:rPr>
                <w:sz w:val="22"/>
                <w:szCs w:val="22"/>
              </w:rPr>
              <w:t xml:space="preserve"> provided to </w:t>
            </w:r>
            <w:r w:rsidR="0065412A">
              <w:t>WCA Role-Based User</w:t>
            </w:r>
            <w:r w:rsidR="0065412A">
              <w:rPr>
                <w:sz w:val="22"/>
                <w:szCs w:val="22"/>
              </w:rPr>
              <w:t>, Registered</w:t>
            </w:r>
            <w:r w:rsidR="00D54565" w:rsidRPr="00282EBC">
              <w:rPr>
                <w:sz w:val="22"/>
                <w:szCs w:val="22"/>
              </w:rPr>
              <w:t xml:space="preserve"> Carriers, </w:t>
            </w:r>
            <w:r w:rsidR="0065412A">
              <w:rPr>
                <w:sz w:val="22"/>
                <w:szCs w:val="22"/>
              </w:rPr>
              <w:lastRenderedPageBreak/>
              <w:t xml:space="preserve">External Users </w:t>
            </w:r>
            <w:r w:rsidRPr="00282EBC">
              <w:rPr>
                <w:sz w:val="22"/>
                <w:szCs w:val="22"/>
              </w:rPr>
              <w:t>to include the following elements:</w:t>
            </w:r>
          </w:p>
        </w:tc>
        <w:tc>
          <w:tcPr>
            <w:tcW w:w="559" w:type="dxa"/>
            <w:noWrap/>
          </w:tcPr>
          <w:p w14:paraId="248527CC" w14:textId="77777777" w:rsidR="006A33BB" w:rsidRPr="00282EBC" w:rsidRDefault="006A33BB" w:rsidP="00641A6B">
            <w:pPr>
              <w:rPr>
                <w:sz w:val="22"/>
                <w:szCs w:val="22"/>
              </w:rPr>
            </w:pPr>
          </w:p>
        </w:tc>
        <w:tc>
          <w:tcPr>
            <w:tcW w:w="485" w:type="dxa"/>
            <w:noWrap/>
          </w:tcPr>
          <w:p w14:paraId="23547801" w14:textId="77777777" w:rsidR="006A33BB" w:rsidRPr="00282EBC" w:rsidRDefault="006A33BB" w:rsidP="00641A6B">
            <w:pPr>
              <w:rPr>
                <w:sz w:val="22"/>
                <w:szCs w:val="22"/>
              </w:rPr>
            </w:pPr>
          </w:p>
        </w:tc>
        <w:tc>
          <w:tcPr>
            <w:tcW w:w="3780" w:type="dxa"/>
            <w:noWrap/>
          </w:tcPr>
          <w:p w14:paraId="7A8C8F5C" w14:textId="77777777" w:rsidR="006A33BB" w:rsidRPr="00282EBC" w:rsidRDefault="006A33BB" w:rsidP="00641A6B">
            <w:pPr>
              <w:rPr>
                <w:sz w:val="22"/>
                <w:szCs w:val="22"/>
              </w:rPr>
            </w:pPr>
          </w:p>
        </w:tc>
      </w:tr>
      <w:tr w:rsidR="00F667DE" w:rsidRPr="00282EBC" w14:paraId="6F95AB6F" w14:textId="77777777" w:rsidTr="003E18CC">
        <w:trPr>
          <w:trHeight w:val="315"/>
        </w:trPr>
        <w:tc>
          <w:tcPr>
            <w:tcW w:w="1390" w:type="dxa"/>
            <w:noWrap/>
          </w:tcPr>
          <w:p w14:paraId="0D84E934" w14:textId="5E3622CF" w:rsidR="00F667DE" w:rsidRPr="00282EBC" w:rsidRDefault="00F667DE" w:rsidP="00641A6B">
            <w:pPr>
              <w:rPr>
                <w:b/>
                <w:bCs/>
                <w:sz w:val="22"/>
                <w:szCs w:val="22"/>
              </w:rPr>
            </w:pPr>
          </w:p>
        </w:tc>
        <w:tc>
          <w:tcPr>
            <w:tcW w:w="3411" w:type="dxa"/>
          </w:tcPr>
          <w:p w14:paraId="3EF329A9" w14:textId="633BFE70" w:rsidR="00F667DE" w:rsidRPr="00282EBC" w:rsidRDefault="00F667DE" w:rsidP="009B04D5">
            <w:pPr>
              <w:pStyle w:val="ListParagraph"/>
              <w:numPr>
                <w:ilvl w:val="0"/>
                <w:numId w:val="15"/>
              </w:numPr>
              <w:rPr>
                <w:rFonts w:ascii="Times New Roman" w:hAnsi="Times New Roman" w:cs="Times New Roman"/>
              </w:rPr>
            </w:pPr>
            <w:r w:rsidRPr="00282EBC">
              <w:rPr>
                <w:rFonts w:ascii="Times New Roman" w:hAnsi="Times New Roman" w:cs="Times New Roman"/>
              </w:rPr>
              <w:t xml:space="preserve">Does your proposed solution provide for a ticketing system? </w:t>
            </w:r>
          </w:p>
        </w:tc>
        <w:tc>
          <w:tcPr>
            <w:tcW w:w="559" w:type="dxa"/>
            <w:noWrap/>
          </w:tcPr>
          <w:p w14:paraId="119213F6" w14:textId="77777777" w:rsidR="00F667DE" w:rsidRPr="00282EBC" w:rsidRDefault="00F667DE" w:rsidP="00641A6B">
            <w:pPr>
              <w:rPr>
                <w:sz w:val="22"/>
                <w:szCs w:val="22"/>
              </w:rPr>
            </w:pPr>
          </w:p>
        </w:tc>
        <w:tc>
          <w:tcPr>
            <w:tcW w:w="485" w:type="dxa"/>
            <w:noWrap/>
          </w:tcPr>
          <w:p w14:paraId="2C14767F" w14:textId="77777777" w:rsidR="00F667DE" w:rsidRPr="00282EBC" w:rsidRDefault="00F667DE" w:rsidP="00641A6B">
            <w:pPr>
              <w:rPr>
                <w:sz w:val="22"/>
                <w:szCs w:val="22"/>
              </w:rPr>
            </w:pPr>
          </w:p>
        </w:tc>
        <w:tc>
          <w:tcPr>
            <w:tcW w:w="3780" w:type="dxa"/>
            <w:noWrap/>
          </w:tcPr>
          <w:p w14:paraId="2812AD78" w14:textId="77777777" w:rsidR="00F667DE" w:rsidRPr="00282EBC" w:rsidRDefault="00F667DE" w:rsidP="00641A6B">
            <w:pPr>
              <w:rPr>
                <w:sz w:val="22"/>
                <w:szCs w:val="22"/>
              </w:rPr>
            </w:pPr>
          </w:p>
        </w:tc>
      </w:tr>
      <w:tr w:rsidR="00F667DE" w:rsidRPr="00282EBC" w14:paraId="41CAB729" w14:textId="77777777" w:rsidTr="003E18CC">
        <w:trPr>
          <w:trHeight w:val="315"/>
        </w:trPr>
        <w:tc>
          <w:tcPr>
            <w:tcW w:w="1390" w:type="dxa"/>
            <w:noWrap/>
          </w:tcPr>
          <w:p w14:paraId="353661E7" w14:textId="5DE257AF" w:rsidR="00F667DE" w:rsidRPr="00282EBC" w:rsidRDefault="00F667DE" w:rsidP="00641A6B">
            <w:pPr>
              <w:rPr>
                <w:b/>
                <w:bCs/>
                <w:sz w:val="22"/>
                <w:szCs w:val="22"/>
              </w:rPr>
            </w:pPr>
          </w:p>
        </w:tc>
        <w:tc>
          <w:tcPr>
            <w:tcW w:w="3411" w:type="dxa"/>
          </w:tcPr>
          <w:p w14:paraId="0256984A" w14:textId="0D4D51F0" w:rsidR="00F667DE" w:rsidRPr="00282EBC" w:rsidRDefault="00F667DE" w:rsidP="00F667DE">
            <w:pPr>
              <w:pStyle w:val="ListParagraph"/>
              <w:numPr>
                <w:ilvl w:val="0"/>
                <w:numId w:val="15"/>
              </w:numPr>
              <w:rPr>
                <w:rFonts w:ascii="Times New Roman" w:hAnsi="Times New Roman" w:cs="Times New Roman"/>
              </w:rPr>
            </w:pPr>
            <w:r w:rsidRPr="00282EBC">
              <w:rPr>
                <w:rFonts w:ascii="Times New Roman" w:hAnsi="Times New Roman" w:cs="Times New Roman"/>
              </w:rPr>
              <w:t>If your proposed solution does provide for a ticking system, describe the reports that will be available to WCA for viewing?</w:t>
            </w:r>
          </w:p>
        </w:tc>
        <w:tc>
          <w:tcPr>
            <w:tcW w:w="559" w:type="dxa"/>
            <w:noWrap/>
          </w:tcPr>
          <w:p w14:paraId="4F1CF94B" w14:textId="77777777" w:rsidR="00F667DE" w:rsidRPr="00282EBC" w:rsidRDefault="00F667DE" w:rsidP="00641A6B">
            <w:pPr>
              <w:rPr>
                <w:sz w:val="22"/>
                <w:szCs w:val="22"/>
              </w:rPr>
            </w:pPr>
          </w:p>
        </w:tc>
        <w:tc>
          <w:tcPr>
            <w:tcW w:w="485" w:type="dxa"/>
            <w:noWrap/>
          </w:tcPr>
          <w:p w14:paraId="259484BF" w14:textId="77777777" w:rsidR="00F667DE" w:rsidRPr="00282EBC" w:rsidRDefault="00F667DE" w:rsidP="00641A6B">
            <w:pPr>
              <w:rPr>
                <w:sz w:val="22"/>
                <w:szCs w:val="22"/>
              </w:rPr>
            </w:pPr>
          </w:p>
        </w:tc>
        <w:tc>
          <w:tcPr>
            <w:tcW w:w="3780" w:type="dxa"/>
            <w:noWrap/>
          </w:tcPr>
          <w:p w14:paraId="4DB55D57" w14:textId="77777777" w:rsidR="00F667DE" w:rsidRPr="00282EBC" w:rsidRDefault="00F667DE" w:rsidP="00641A6B">
            <w:pPr>
              <w:rPr>
                <w:sz w:val="22"/>
                <w:szCs w:val="22"/>
              </w:rPr>
            </w:pPr>
          </w:p>
        </w:tc>
      </w:tr>
      <w:tr w:rsidR="006A33BB" w:rsidRPr="00282EBC" w14:paraId="4BAAEAD9" w14:textId="77777777" w:rsidTr="003E18CC">
        <w:trPr>
          <w:trHeight w:val="315"/>
        </w:trPr>
        <w:tc>
          <w:tcPr>
            <w:tcW w:w="1390" w:type="dxa"/>
            <w:noWrap/>
          </w:tcPr>
          <w:p w14:paraId="4634BC99" w14:textId="4F4AB169" w:rsidR="006A33BB" w:rsidRPr="00282EBC" w:rsidRDefault="006A33BB" w:rsidP="00641A6B">
            <w:pPr>
              <w:rPr>
                <w:b/>
                <w:bCs/>
                <w:sz w:val="22"/>
                <w:szCs w:val="22"/>
              </w:rPr>
            </w:pPr>
          </w:p>
        </w:tc>
        <w:tc>
          <w:tcPr>
            <w:tcW w:w="3411" w:type="dxa"/>
          </w:tcPr>
          <w:p w14:paraId="70340A81" w14:textId="23AA3CF7" w:rsidR="006A33BB" w:rsidRPr="00282EBC" w:rsidRDefault="00D05095" w:rsidP="009B04D5">
            <w:pPr>
              <w:pStyle w:val="ListParagraph"/>
              <w:numPr>
                <w:ilvl w:val="0"/>
                <w:numId w:val="15"/>
              </w:numPr>
              <w:rPr>
                <w:rFonts w:ascii="Times New Roman" w:hAnsi="Times New Roman" w:cs="Times New Roman"/>
              </w:rPr>
            </w:pPr>
            <w:r w:rsidRPr="00282EBC">
              <w:rPr>
                <w:rFonts w:ascii="Times New Roman" w:hAnsi="Times New Roman" w:cs="Times New Roman"/>
              </w:rPr>
              <w:t xml:space="preserve">Severity Level – Critical: </w:t>
            </w:r>
            <w:r w:rsidR="00BF23FF" w:rsidRPr="00282EBC">
              <w:rPr>
                <w:rFonts w:ascii="Times New Roman" w:hAnsi="Times New Roman" w:cs="Times New Roman"/>
              </w:rPr>
              <w:t xml:space="preserve">WCA requires minimum response times to High </w:t>
            </w:r>
            <w:r w:rsidR="001F370A" w:rsidRPr="00282EBC">
              <w:rPr>
                <w:rFonts w:ascii="Times New Roman" w:hAnsi="Times New Roman" w:cs="Times New Roman"/>
              </w:rPr>
              <w:t xml:space="preserve">Critical </w:t>
            </w:r>
            <w:r w:rsidR="00BF23FF" w:rsidRPr="00282EBC">
              <w:rPr>
                <w:rFonts w:ascii="Times New Roman" w:hAnsi="Times New Roman" w:cs="Times New Roman"/>
              </w:rPr>
              <w:t xml:space="preserve">priority issues </w:t>
            </w:r>
            <w:r w:rsidR="001F370A" w:rsidRPr="00282EBC">
              <w:rPr>
                <w:rFonts w:ascii="Times New Roman" w:hAnsi="Times New Roman" w:cs="Times New Roman"/>
              </w:rPr>
              <w:t xml:space="preserve">with an expected time to resolution of 1 hour from the time it is reports/ticket is submitted.  </w:t>
            </w:r>
            <w:r w:rsidR="003E0BB4" w:rsidRPr="00282EBC">
              <w:rPr>
                <w:rFonts w:ascii="Times New Roman" w:hAnsi="Times New Roman" w:cs="Times New Roman"/>
              </w:rPr>
              <w:t>Can your proposed solution support this?</w:t>
            </w:r>
          </w:p>
        </w:tc>
        <w:tc>
          <w:tcPr>
            <w:tcW w:w="559" w:type="dxa"/>
            <w:noWrap/>
          </w:tcPr>
          <w:p w14:paraId="1783D74C" w14:textId="77777777" w:rsidR="006A33BB" w:rsidRPr="00282EBC" w:rsidRDefault="006A33BB" w:rsidP="00641A6B">
            <w:pPr>
              <w:rPr>
                <w:sz w:val="22"/>
                <w:szCs w:val="22"/>
              </w:rPr>
            </w:pPr>
          </w:p>
        </w:tc>
        <w:tc>
          <w:tcPr>
            <w:tcW w:w="485" w:type="dxa"/>
            <w:noWrap/>
          </w:tcPr>
          <w:p w14:paraId="37E74FC2" w14:textId="77777777" w:rsidR="006A33BB" w:rsidRPr="00282EBC" w:rsidRDefault="006A33BB" w:rsidP="00641A6B">
            <w:pPr>
              <w:rPr>
                <w:sz w:val="22"/>
                <w:szCs w:val="22"/>
              </w:rPr>
            </w:pPr>
          </w:p>
        </w:tc>
        <w:tc>
          <w:tcPr>
            <w:tcW w:w="3780" w:type="dxa"/>
            <w:noWrap/>
          </w:tcPr>
          <w:p w14:paraId="3FEB9474" w14:textId="77777777" w:rsidR="006A33BB" w:rsidRPr="00282EBC" w:rsidRDefault="006A33BB" w:rsidP="00641A6B">
            <w:pPr>
              <w:rPr>
                <w:sz w:val="22"/>
                <w:szCs w:val="22"/>
              </w:rPr>
            </w:pPr>
          </w:p>
        </w:tc>
      </w:tr>
      <w:tr w:rsidR="00D153E7" w:rsidRPr="00282EBC" w14:paraId="5525F32A" w14:textId="77777777" w:rsidTr="003E18CC">
        <w:trPr>
          <w:trHeight w:val="315"/>
        </w:trPr>
        <w:tc>
          <w:tcPr>
            <w:tcW w:w="1390" w:type="dxa"/>
            <w:noWrap/>
          </w:tcPr>
          <w:p w14:paraId="6946E011" w14:textId="7F84E501" w:rsidR="00D153E7" w:rsidRPr="00282EBC" w:rsidRDefault="00D153E7" w:rsidP="00641A6B">
            <w:pPr>
              <w:rPr>
                <w:b/>
                <w:bCs/>
                <w:sz w:val="22"/>
                <w:szCs w:val="22"/>
              </w:rPr>
            </w:pPr>
          </w:p>
        </w:tc>
        <w:tc>
          <w:tcPr>
            <w:tcW w:w="3411" w:type="dxa"/>
          </w:tcPr>
          <w:p w14:paraId="5F0EE75B" w14:textId="4FF1975F" w:rsidR="00D153E7" w:rsidRPr="00282EBC" w:rsidRDefault="00D153E7" w:rsidP="009B04D5">
            <w:pPr>
              <w:pStyle w:val="ListParagraph"/>
              <w:numPr>
                <w:ilvl w:val="0"/>
                <w:numId w:val="15"/>
              </w:numPr>
              <w:rPr>
                <w:rFonts w:ascii="Times New Roman" w:hAnsi="Times New Roman" w:cs="Times New Roman"/>
              </w:rPr>
            </w:pPr>
            <w:r w:rsidRPr="00282EBC">
              <w:rPr>
                <w:rFonts w:ascii="Times New Roman" w:hAnsi="Times New Roman" w:cs="Times New Roman"/>
              </w:rPr>
              <w:t xml:space="preserve">Severity Level – High: WCA requires minimum response times to </w:t>
            </w:r>
            <w:r w:rsidR="00FE0E5A" w:rsidRPr="00282EBC">
              <w:rPr>
                <w:rFonts w:ascii="Times New Roman" w:hAnsi="Times New Roman" w:cs="Times New Roman"/>
              </w:rPr>
              <w:t>High</w:t>
            </w:r>
            <w:r w:rsidRPr="00282EBC">
              <w:rPr>
                <w:rFonts w:ascii="Times New Roman" w:hAnsi="Times New Roman" w:cs="Times New Roman"/>
              </w:rPr>
              <w:t xml:space="preserve"> level priority issues with an expected time to resolution of 4 hours from the time it is reported/ticket is submitted. Can your proposed solution support this?</w:t>
            </w:r>
          </w:p>
        </w:tc>
        <w:tc>
          <w:tcPr>
            <w:tcW w:w="559" w:type="dxa"/>
            <w:noWrap/>
          </w:tcPr>
          <w:p w14:paraId="59CE7F93" w14:textId="77777777" w:rsidR="00D153E7" w:rsidRPr="00282EBC" w:rsidRDefault="00D153E7" w:rsidP="00641A6B">
            <w:pPr>
              <w:rPr>
                <w:sz w:val="22"/>
                <w:szCs w:val="22"/>
              </w:rPr>
            </w:pPr>
          </w:p>
        </w:tc>
        <w:tc>
          <w:tcPr>
            <w:tcW w:w="485" w:type="dxa"/>
            <w:noWrap/>
          </w:tcPr>
          <w:p w14:paraId="62010B5C" w14:textId="77777777" w:rsidR="00D153E7" w:rsidRPr="00282EBC" w:rsidRDefault="00D153E7" w:rsidP="00641A6B">
            <w:pPr>
              <w:rPr>
                <w:sz w:val="22"/>
                <w:szCs w:val="22"/>
              </w:rPr>
            </w:pPr>
          </w:p>
        </w:tc>
        <w:tc>
          <w:tcPr>
            <w:tcW w:w="3780" w:type="dxa"/>
            <w:noWrap/>
          </w:tcPr>
          <w:p w14:paraId="5D1DA3E8" w14:textId="77777777" w:rsidR="00D153E7" w:rsidRPr="00282EBC" w:rsidRDefault="00D153E7" w:rsidP="00641A6B">
            <w:pPr>
              <w:rPr>
                <w:sz w:val="22"/>
                <w:szCs w:val="22"/>
              </w:rPr>
            </w:pPr>
          </w:p>
        </w:tc>
      </w:tr>
      <w:tr w:rsidR="00D05095" w:rsidRPr="00282EBC" w14:paraId="20EA7CA7" w14:textId="77777777" w:rsidTr="003E18CC">
        <w:trPr>
          <w:trHeight w:val="315"/>
        </w:trPr>
        <w:tc>
          <w:tcPr>
            <w:tcW w:w="1390" w:type="dxa"/>
            <w:noWrap/>
          </w:tcPr>
          <w:p w14:paraId="22BB6468" w14:textId="28524BBB" w:rsidR="00D05095" w:rsidRPr="00282EBC" w:rsidRDefault="00D05095" w:rsidP="00641A6B">
            <w:pPr>
              <w:rPr>
                <w:b/>
                <w:bCs/>
                <w:sz w:val="22"/>
                <w:szCs w:val="22"/>
              </w:rPr>
            </w:pPr>
          </w:p>
        </w:tc>
        <w:tc>
          <w:tcPr>
            <w:tcW w:w="3411" w:type="dxa"/>
          </w:tcPr>
          <w:p w14:paraId="0A079F82" w14:textId="08074146" w:rsidR="00D05095" w:rsidRPr="00282EBC" w:rsidRDefault="00D05095" w:rsidP="009B04D5">
            <w:pPr>
              <w:pStyle w:val="ListParagraph"/>
              <w:numPr>
                <w:ilvl w:val="0"/>
                <w:numId w:val="15"/>
              </w:numPr>
              <w:rPr>
                <w:rFonts w:ascii="Times New Roman" w:hAnsi="Times New Roman" w:cs="Times New Roman"/>
              </w:rPr>
            </w:pPr>
            <w:r w:rsidRPr="00282EBC">
              <w:rPr>
                <w:rFonts w:ascii="Times New Roman" w:hAnsi="Times New Roman" w:cs="Times New Roman"/>
              </w:rPr>
              <w:t xml:space="preserve">Severity Level – Medium: WCA requires minimum response times to </w:t>
            </w:r>
            <w:proofErr w:type="gramStart"/>
            <w:r w:rsidRPr="00282EBC">
              <w:rPr>
                <w:rFonts w:ascii="Times New Roman" w:hAnsi="Times New Roman" w:cs="Times New Roman"/>
              </w:rPr>
              <w:t>Medium</w:t>
            </w:r>
            <w:proofErr w:type="gramEnd"/>
            <w:r w:rsidRPr="00282EBC">
              <w:rPr>
                <w:rFonts w:ascii="Times New Roman" w:hAnsi="Times New Roman" w:cs="Times New Roman"/>
              </w:rPr>
              <w:t xml:space="preserve"> level priority issues with an expected time to resolution of 2 business days from the time it is reported/ticket is submitted.</w:t>
            </w:r>
            <w:r w:rsidR="003E0BB4" w:rsidRPr="00282EBC">
              <w:rPr>
                <w:rFonts w:ascii="Times New Roman" w:hAnsi="Times New Roman" w:cs="Times New Roman"/>
              </w:rPr>
              <w:t xml:space="preserve"> Can your proposed solution support this?</w:t>
            </w:r>
          </w:p>
        </w:tc>
        <w:tc>
          <w:tcPr>
            <w:tcW w:w="559" w:type="dxa"/>
            <w:noWrap/>
          </w:tcPr>
          <w:p w14:paraId="617EFAC4" w14:textId="77777777" w:rsidR="00D05095" w:rsidRPr="00282EBC" w:rsidRDefault="00D05095" w:rsidP="00641A6B">
            <w:pPr>
              <w:rPr>
                <w:sz w:val="22"/>
                <w:szCs w:val="22"/>
              </w:rPr>
            </w:pPr>
          </w:p>
        </w:tc>
        <w:tc>
          <w:tcPr>
            <w:tcW w:w="485" w:type="dxa"/>
            <w:noWrap/>
          </w:tcPr>
          <w:p w14:paraId="5F67286A" w14:textId="77777777" w:rsidR="00D05095" w:rsidRPr="00282EBC" w:rsidRDefault="00D05095" w:rsidP="00641A6B">
            <w:pPr>
              <w:rPr>
                <w:sz w:val="22"/>
                <w:szCs w:val="22"/>
              </w:rPr>
            </w:pPr>
          </w:p>
        </w:tc>
        <w:tc>
          <w:tcPr>
            <w:tcW w:w="3780" w:type="dxa"/>
            <w:noWrap/>
          </w:tcPr>
          <w:p w14:paraId="138643FA" w14:textId="77777777" w:rsidR="00D05095" w:rsidRPr="00282EBC" w:rsidRDefault="00D05095" w:rsidP="00641A6B">
            <w:pPr>
              <w:rPr>
                <w:sz w:val="22"/>
                <w:szCs w:val="22"/>
              </w:rPr>
            </w:pPr>
          </w:p>
        </w:tc>
      </w:tr>
      <w:tr w:rsidR="00FE0E5A" w:rsidRPr="00282EBC" w14:paraId="75A61718" w14:textId="77777777" w:rsidTr="003E18CC">
        <w:trPr>
          <w:trHeight w:val="315"/>
        </w:trPr>
        <w:tc>
          <w:tcPr>
            <w:tcW w:w="1390" w:type="dxa"/>
            <w:noWrap/>
          </w:tcPr>
          <w:p w14:paraId="65737B8E" w14:textId="782FFBDA" w:rsidR="00FE0E5A" w:rsidRPr="00282EBC" w:rsidRDefault="00FE0E5A" w:rsidP="00641A6B">
            <w:pPr>
              <w:rPr>
                <w:b/>
                <w:bCs/>
                <w:sz w:val="22"/>
                <w:szCs w:val="22"/>
              </w:rPr>
            </w:pPr>
          </w:p>
        </w:tc>
        <w:tc>
          <w:tcPr>
            <w:tcW w:w="3411" w:type="dxa"/>
          </w:tcPr>
          <w:p w14:paraId="1A57EA81" w14:textId="54467F8A" w:rsidR="00FE0E5A" w:rsidRPr="00282EBC" w:rsidRDefault="00FE0E5A" w:rsidP="009B04D5">
            <w:pPr>
              <w:pStyle w:val="ListParagraph"/>
              <w:numPr>
                <w:ilvl w:val="0"/>
                <w:numId w:val="15"/>
              </w:numPr>
              <w:rPr>
                <w:rFonts w:ascii="Times New Roman" w:hAnsi="Times New Roman" w:cs="Times New Roman"/>
              </w:rPr>
            </w:pPr>
            <w:r w:rsidRPr="00282EBC">
              <w:rPr>
                <w:rFonts w:ascii="Times New Roman" w:hAnsi="Times New Roman" w:cs="Times New Roman"/>
              </w:rPr>
              <w:t>Severity Level – Low: WCA requires minimum response times to Low level priority issues with an expected time to resolution of 1 week/5 business days from the time it is reported/ticket is submitted. Can your proposed solution support this?</w:t>
            </w:r>
          </w:p>
        </w:tc>
        <w:tc>
          <w:tcPr>
            <w:tcW w:w="559" w:type="dxa"/>
            <w:noWrap/>
          </w:tcPr>
          <w:p w14:paraId="39CC0A44" w14:textId="77777777" w:rsidR="00FE0E5A" w:rsidRPr="00282EBC" w:rsidRDefault="00FE0E5A" w:rsidP="00641A6B">
            <w:pPr>
              <w:rPr>
                <w:sz w:val="22"/>
                <w:szCs w:val="22"/>
              </w:rPr>
            </w:pPr>
          </w:p>
        </w:tc>
        <w:tc>
          <w:tcPr>
            <w:tcW w:w="485" w:type="dxa"/>
            <w:noWrap/>
          </w:tcPr>
          <w:p w14:paraId="63B29D68" w14:textId="77777777" w:rsidR="00FE0E5A" w:rsidRPr="00282EBC" w:rsidRDefault="00FE0E5A" w:rsidP="00641A6B">
            <w:pPr>
              <w:rPr>
                <w:sz w:val="22"/>
                <w:szCs w:val="22"/>
              </w:rPr>
            </w:pPr>
          </w:p>
        </w:tc>
        <w:tc>
          <w:tcPr>
            <w:tcW w:w="3780" w:type="dxa"/>
            <w:noWrap/>
          </w:tcPr>
          <w:p w14:paraId="564D7C4A" w14:textId="77777777" w:rsidR="00FE0E5A" w:rsidRPr="00282EBC" w:rsidRDefault="00FE0E5A" w:rsidP="00641A6B">
            <w:pPr>
              <w:rPr>
                <w:sz w:val="22"/>
                <w:szCs w:val="22"/>
              </w:rPr>
            </w:pPr>
          </w:p>
        </w:tc>
      </w:tr>
      <w:tr w:rsidR="008C5C56" w:rsidRPr="00282EBC" w14:paraId="529FFF0D" w14:textId="77777777" w:rsidTr="003E18CC">
        <w:trPr>
          <w:trHeight w:val="315"/>
        </w:trPr>
        <w:tc>
          <w:tcPr>
            <w:tcW w:w="1390" w:type="dxa"/>
            <w:noWrap/>
          </w:tcPr>
          <w:p w14:paraId="43C945DD" w14:textId="63DDDFDE" w:rsidR="008C5C56" w:rsidRPr="00282EBC" w:rsidRDefault="008C5C56" w:rsidP="00641A6B">
            <w:pPr>
              <w:rPr>
                <w:b/>
                <w:bCs/>
                <w:sz w:val="22"/>
                <w:szCs w:val="22"/>
              </w:rPr>
            </w:pPr>
          </w:p>
        </w:tc>
        <w:tc>
          <w:tcPr>
            <w:tcW w:w="3411" w:type="dxa"/>
          </w:tcPr>
          <w:p w14:paraId="1B8A04B5" w14:textId="57FB6491" w:rsidR="008C5C56" w:rsidRPr="00282EBC" w:rsidRDefault="008C5C56" w:rsidP="009B04D5">
            <w:pPr>
              <w:pStyle w:val="ListParagraph"/>
              <w:numPr>
                <w:ilvl w:val="0"/>
                <w:numId w:val="15"/>
              </w:numPr>
              <w:rPr>
                <w:rFonts w:ascii="Times New Roman" w:hAnsi="Times New Roman" w:cs="Times New Roman"/>
              </w:rPr>
            </w:pPr>
            <w:r w:rsidRPr="00282EBC">
              <w:rPr>
                <w:rFonts w:ascii="Times New Roman" w:hAnsi="Times New Roman" w:cs="Times New Roman"/>
              </w:rPr>
              <w:t>Describe the different methods available to WCA for your proposed technical support for the EDI solution</w:t>
            </w:r>
            <w:r w:rsidR="00D433CC" w:rsidRPr="00282EBC">
              <w:rPr>
                <w:rFonts w:ascii="Times New Roman" w:hAnsi="Times New Roman" w:cs="Times New Roman"/>
              </w:rPr>
              <w:t xml:space="preserve"> such as phone, chat, etc..</w:t>
            </w:r>
            <w:r w:rsidRPr="00282EBC">
              <w:rPr>
                <w:rFonts w:ascii="Times New Roman" w:hAnsi="Times New Roman" w:cs="Times New Roman"/>
              </w:rPr>
              <w:t>?</w:t>
            </w:r>
          </w:p>
        </w:tc>
        <w:tc>
          <w:tcPr>
            <w:tcW w:w="559" w:type="dxa"/>
            <w:noWrap/>
          </w:tcPr>
          <w:p w14:paraId="18E349EE" w14:textId="77777777" w:rsidR="008C5C56" w:rsidRPr="00282EBC" w:rsidRDefault="008C5C56" w:rsidP="00641A6B">
            <w:pPr>
              <w:rPr>
                <w:sz w:val="22"/>
                <w:szCs w:val="22"/>
              </w:rPr>
            </w:pPr>
          </w:p>
        </w:tc>
        <w:tc>
          <w:tcPr>
            <w:tcW w:w="485" w:type="dxa"/>
            <w:noWrap/>
          </w:tcPr>
          <w:p w14:paraId="6297EF73" w14:textId="77777777" w:rsidR="008C5C56" w:rsidRPr="00282EBC" w:rsidRDefault="008C5C56" w:rsidP="00641A6B">
            <w:pPr>
              <w:rPr>
                <w:sz w:val="22"/>
                <w:szCs w:val="22"/>
              </w:rPr>
            </w:pPr>
          </w:p>
        </w:tc>
        <w:tc>
          <w:tcPr>
            <w:tcW w:w="3780" w:type="dxa"/>
            <w:noWrap/>
          </w:tcPr>
          <w:p w14:paraId="79C9ED42" w14:textId="77777777" w:rsidR="008C5C56" w:rsidRPr="00282EBC" w:rsidRDefault="008C5C56" w:rsidP="00641A6B">
            <w:pPr>
              <w:rPr>
                <w:sz w:val="22"/>
                <w:szCs w:val="22"/>
              </w:rPr>
            </w:pPr>
          </w:p>
        </w:tc>
      </w:tr>
      <w:tr w:rsidR="003E0BB4" w:rsidRPr="00282EBC" w14:paraId="0A2BDB62" w14:textId="77777777" w:rsidTr="003E18CC">
        <w:trPr>
          <w:trHeight w:val="315"/>
        </w:trPr>
        <w:tc>
          <w:tcPr>
            <w:tcW w:w="1390" w:type="dxa"/>
            <w:noWrap/>
          </w:tcPr>
          <w:p w14:paraId="35B9F7F0" w14:textId="6BA4B246" w:rsidR="003E0BB4" w:rsidRPr="00282EBC" w:rsidRDefault="006A1E87" w:rsidP="00641A6B">
            <w:pPr>
              <w:rPr>
                <w:b/>
                <w:bCs/>
                <w:sz w:val="22"/>
                <w:szCs w:val="22"/>
              </w:rPr>
            </w:pPr>
            <w:r w:rsidRPr="00282EBC">
              <w:rPr>
                <w:b/>
                <w:bCs/>
                <w:sz w:val="22"/>
                <w:szCs w:val="22"/>
              </w:rPr>
              <w:t>27</w:t>
            </w:r>
          </w:p>
        </w:tc>
        <w:tc>
          <w:tcPr>
            <w:tcW w:w="3411" w:type="dxa"/>
          </w:tcPr>
          <w:p w14:paraId="3A698AD4" w14:textId="6E801485" w:rsidR="003E0BB4" w:rsidRPr="00282EBC" w:rsidRDefault="006A1E87" w:rsidP="001F370A">
            <w:pPr>
              <w:rPr>
                <w:sz w:val="22"/>
                <w:szCs w:val="22"/>
              </w:rPr>
            </w:pPr>
            <w:r w:rsidRPr="00282EBC">
              <w:rPr>
                <w:sz w:val="22"/>
                <w:szCs w:val="22"/>
              </w:rPr>
              <w:t xml:space="preserve">Security Breach: Describe your procedure for any major or </w:t>
            </w:r>
            <w:r w:rsidR="005837EE" w:rsidRPr="00282EBC">
              <w:rPr>
                <w:sz w:val="22"/>
                <w:szCs w:val="22"/>
              </w:rPr>
              <w:t>minor</w:t>
            </w:r>
            <w:r w:rsidRPr="00282EBC">
              <w:rPr>
                <w:sz w:val="22"/>
                <w:szCs w:val="22"/>
              </w:rPr>
              <w:t xml:space="preserve"> incident, including any breach, and </w:t>
            </w:r>
            <w:r w:rsidRPr="00282EBC">
              <w:rPr>
                <w:sz w:val="22"/>
                <w:szCs w:val="22"/>
              </w:rPr>
              <w:lastRenderedPageBreak/>
              <w:t>any attack related to the proposed EDI solution/system.</w:t>
            </w:r>
          </w:p>
        </w:tc>
        <w:tc>
          <w:tcPr>
            <w:tcW w:w="559" w:type="dxa"/>
            <w:noWrap/>
          </w:tcPr>
          <w:p w14:paraId="7DFFBC48" w14:textId="77777777" w:rsidR="003E0BB4" w:rsidRPr="00282EBC" w:rsidRDefault="003E0BB4" w:rsidP="00641A6B">
            <w:pPr>
              <w:rPr>
                <w:sz w:val="22"/>
                <w:szCs w:val="22"/>
              </w:rPr>
            </w:pPr>
          </w:p>
        </w:tc>
        <w:tc>
          <w:tcPr>
            <w:tcW w:w="485" w:type="dxa"/>
            <w:noWrap/>
          </w:tcPr>
          <w:p w14:paraId="56E70B1E" w14:textId="77777777" w:rsidR="003E0BB4" w:rsidRPr="00282EBC" w:rsidRDefault="003E0BB4" w:rsidP="00641A6B">
            <w:pPr>
              <w:rPr>
                <w:sz w:val="22"/>
                <w:szCs w:val="22"/>
              </w:rPr>
            </w:pPr>
          </w:p>
        </w:tc>
        <w:tc>
          <w:tcPr>
            <w:tcW w:w="3780" w:type="dxa"/>
            <w:noWrap/>
          </w:tcPr>
          <w:p w14:paraId="78A26C90" w14:textId="77777777" w:rsidR="003E0BB4" w:rsidRPr="00282EBC" w:rsidRDefault="003E0BB4" w:rsidP="00641A6B">
            <w:pPr>
              <w:rPr>
                <w:sz w:val="22"/>
                <w:szCs w:val="22"/>
              </w:rPr>
            </w:pPr>
          </w:p>
        </w:tc>
      </w:tr>
      <w:tr w:rsidR="00750EE2" w:rsidRPr="00282EBC" w14:paraId="60902421" w14:textId="77777777" w:rsidTr="003E18CC">
        <w:trPr>
          <w:trHeight w:val="315"/>
        </w:trPr>
        <w:tc>
          <w:tcPr>
            <w:tcW w:w="1390" w:type="dxa"/>
            <w:noWrap/>
            <w:hideMark/>
          </w:tcPr>
          <w:p w14:paraId="7309D3A8" w14:textId="405BCBB8" w:rsidR="00750EE2" w:rsidRPr="00282EBC" w:rsidRDefault="00BD3D85" w:rsidP="00641A6B">
            <w:pPr>
              <w:rPr>
                <w:b/>
                <w:bCs/>
                <w:sz w:val="22"/>
                <w:szCs w:val="22"/>
              </w:rPr>
            </w:pPr>
            <w:r w:rsidRPr="00282EBC">
              <w:rPr>
                <w:b/>
                <w:bCs/>
                <w:sz w:val="22"/>
                <w:szCs w:val="22"/>
              </w:rPr>
              <w:t>28</w:t>
            </w:r>
          </w:p>
        </w:tc>
        <w:tc>
          <w:tcPr>
            <w:tcW w:w="3411" w:type="dxa"/>
            <w:hideMark/>
          </w:tcPr>
          <w:p w14:paraId="5B09CEFD" w14:textId="77777777" w:rsidR="00750EE2" w:rsidRPr="00282EBC" w:rsidRDefault="00750EE2" w:rsidP="00641A6B">
            <w:pPr>
              <w:rPr>
                <w:sz w:val="22"/>
                <w:szCs w:val="22"/>
              </w:rPr>
            </w:pPr>
            <w:r w:rsidRPr="00282EBC">
              <w:rPr>
                <w:sz w:val="22"/>
                <w:szCs w:val="22"/>
              </w:rPr>
              <w:t>Will there be ongoing fixed costs per year for Application Hosting services?</w:t>
            </w:r>
          </w:p>
        </w:tc>
        <w:tc>
          <w:tcPr>
            <w:tcW w:w="559" w:type="dxa"/>
            <w:noWrap/>
            <w:hideMark/>
          </w:tcPr>
          <w:p w14:paraId="22569C99" w14:textId="77777777" w:rsidR="00750EE2" w:rsidRPr="00282EBC" w:rsidRDefault="00750EE2" w:rsidP="00641A6B">
            <w:pPr>
              <w:rPr>
                <w:sz w:val="22"/>
                <w:szCs w:val="22"/>
              </w:rPr>
            </w:pPr>
          </w:p>
        </w:tc>
        <w:tc>
          <w:tcPr>
            <w:tcW w:w="485" w:type="dxa"/>
            <w:noWrap/>
            <w:hideMark/>
          </w:tcPr>
          <w:p w14:paraId="6FC26781" w14:textId="77777777" w:rsidR="00750EE2" w:rsidRPr="00282EBC" w:rsidRDefault="00750EE2" w:rsidP="00641A6B">
            <w:pPr>
              <w:rPr>
                <w:sz w:val="22"/>
                <w:szCs w:val="22"/>
              </w:rPr>
            </w:pPr>
          </w:p>
        </w:tc>
        <w:tc>
          <w:tcPr>
            <w:tcW w:w="3780" w:type="dxa"/>
            <w:noWrap/>
            <w:hideMark/>
          </w:tcPr>
          <w:p w14:paraId="1009BC79" w14:textId="77777777" w:rsidR="00750EE2" w:rsidRPr="00282EBC" w:rsidRDefault="00750EE2" w:rsidP="00641A6B">
            <w:pPr>
              <w:rPr>
                <w:sz w:val="22"/>
                <w:szCs w:val="22"/>
              </w:rPr>
            </w:pPr>
          </w:p>
        </w:tc>
      </w:tr>
      <w:tr w:rsidR="00750EE2" w:rsidRPr="00282EBC" w14:paraId="56A681A5" w14:textId="77777777" w:rsidTr="003E18CC">
        <w:trPr>
          <w:trHeight w:val="315"/>
        </w:trPr>
        <w:tc>
          <w:tcPr>
            <w:tcW w:w="1390" w:type="dxa"/>
            <w:noWrap/>
            <w:hideMark/>
          </w:tcPr>
          <w:p w14:paraId="14C6EC58" w14:textId="1CA325C4" w:rsidR="00750EE2" w:rsidRPr="00282EBC" w:rsidRDefault="00BD3D85" w:rsidP="00641A6B">
            <w:pPr>
              <w:rPr>
                <w:b/>
                <w:bCs/>
                <w:sz w:val="22"/>
                <w:szCs w:val="22"/>
              </w:rPr>
            </w:pPr>
            <w:r w:rsidRPr="00282EBC">
              <w:rPr>
                <w:b/>
                <w:bCs/>
                <w:sz w:val="22"/>
                <w:szCs w:val="22"/>
              </w:rPr>
              <w:t>29</w:t>
            </w:r>
          </w:p>
        </w:tc>
        <w:tc>
          <w:tcPr>
            <w:tcW w:w="3411" w:type="dxa"/>
            <w:hideMark/>
          </w:tcPr>
          <w:p w14:paraId="2E65A417" w14:textId="39EC9477" w:rsidR="00750EE2" w:rsidRPr="00282EBC" w:rsidRDefault="00750EE2" w:rsidP="00641A6B">
            <w:pPr>
              <w:rPr>
                <w:sz w:val="22"/>
                <w:szCs w:val="22"/>
              </w:rPr>
            </w:pPr>
            <w:r w:rsidRPr="00282EBC">
              <w:rPr>
                <w:sz w:val="22"/>
                <w:szCs w:val="22"/>
              </w:rPr>
              <w:t xml:space="preserve">Will there be ongoing fixed costs per year for </w:t>
            </w:r>
            <w:r w:rsidR="009C05E7" w:rsidRPr="00282EBC">
              <w:rPr>
                <w:sz w:val="22"/>
                <w:szCs w:val="22"/>
              </w:rPr>
              <w:t>maintenance, s</w:t>
            </w:r>
            <w:r w:rsidRPr="00282EBC">
              <w:rPr>
                <w:sz w:val="22"/>
                <w:szCs w:val="22"/>
              </w:rPr>
              <w:t>upport</w:t>
            </w:r>
            <w:r w:rsidR="009C05E7" w:rsidRPr="00282EBC">
              <w:rPr>
                <w:sz w:val="22"/>
                <w:szCs w:val="22"/>
              </w:rPr>
              <w:t>, and update</w:t>
            </w:r>
            <w:r w:rsidRPr="00282EBC">
              <w:rPr>
                <w:sz w:val="22"/>
                <w:szCs w:val="22"/>
              </w:rPr>
              <w:t xml:space="preserve"> services?</w:t>
            </w:r>
          </w:p>
        </w:tc>
        <w:tc>
          <w:tcPr>
            <w:tcW w:w="559" w:type="dxa"/>
            <w:noWrap/>
            <w:hideMark/>
          </w:tcPr>
          <w:p w14:paraId="0C54E212" w14:textId="77777777" w:rsidR="00750EE2" w:rsidRPr="00282EBC" w:rsidRDefault="00750EE2" w:rsidP="00641A6B">
            <w:pPr>
              <w:rPr>
                <w:sz w:val="22"/>
                <w:szCs w:val="22"/>
              </w:rPr>
            </w:pPr>
          </w:p>
        </w:tc>
        <w:tc>
          <w:tcPr>
            <w:tcW w:w="485" w:type="dxa"/>
            <w:noWrap/>
            <w:hideMark/>
          </w:tcPr>
          <w:p w14:paraId="2F718C9B" w14:textId="77777777" w:rsidR="00750EE2" w:rsidRPr="00282EBC" w:rsidRDefault="00750EE2" w:rsidP="00641A6B">
            <w:pPr>
              <w:rPr>
                <w:sz w:val="22"/>
                <w:szCs w:val="22"/>
              </w:rPr>
            </w:pPr>
          </w:p>
        </w:tc>
        <w:tc>
          <w:tcPr>
            <w:tcW w:w="3780" w:type="dxa"/>
            <w:noWrap/>
            <w:hideMark/>
          </w:tcPr>
          <w:p w14:paraId="322BD566" w14:textId="77777777" w:rsidR="00750EE2" w:rsidRPr="00282EBC" w:rsidRDefault="00750EE2" w:rsidP="00641A6B">
            <w:pPr>
              <w:rPr>
                <w:sz w:val="22"/>
                <w:szCs w:val="22"/>
              </w:rPr>
            </w:pPr>
          </w:p>
        </w:tc>
      </w:tr>
      <w:tr w:rsidR="006C2F02" w:rsidRPr="00282EBC" w14:paraId="6DFE558B" w14:textId="77777777" w:rsidTr="003E18CC">
        <w:trPr>
          <w:trHeight w:val="315"/>
        </w:trPr>
        <w:tc>
          <w:tcPr>
            <w:tcW w:w="1390" w:type="dxa"/>
            <w:noWrap/>
          </w:tcPr>
          <w:p w14:paraId="55D7A87C" w14:textId="236B143C" w:rsidR="006C2F02" w:rsidRPr="00282EBC" w:rsidRDefault="00BD3D85" w:rsidP="006C2F02">
            <w:pPr>
              <w:rPr>
                <w:b/>
                <w:bCs/>
                <w:sz w:val="22"/>
                <w:szCs w:val="22"/>
              </w:rPr>
            </w:pPr>
            <w:r w:rsidRPr="00282EBC">
              <w:rPr>
                <w:b/>
                <w:bCs/>
                <w:sz w:val="22"/>
                <w:szCs w:val="22"/>
              </w:rPr>
              <w:t>30</w:t>
            </w:r>
          </w:p>
        </w:tc>
        <w:tc>
          <w:tcPr>
            <w:tcW w:w="3411" w:type="dxa"/>
          </w:tcPr>
          <w:p w14:paraId="4D677696" w14:textId="2B5ED493" w:rsidR="006C2F02" w:rsidRPr="00324746" w:rsidRDefault="00621EF2" w:rsidP="006C2F02">
            <w:pPr>
              <w:rPr>
                <w:sz w:val="22"/>
                <w:szCs w:val="22"/>
              </w:rPr>
            </w:pPr>
            <w:r w:rsidRPr="0065412A">
              <w:rPr>
                <w:sz w:val="22"/>
                <w:szCs w:val="22"/>
              </w:rPr>
              <w:t xml:space="preserve">Maintenance and </w:t>
            </w:r>
            <w:r w:rsidR="000B081C" w:rsidRPr="0065412A">
              <w:rPr>
                <w:sz w:val="22"/>
                <w:szCs w:val="22"/>
              </w:rPr>
              <w:t xml:space="preserve">Operational </w:t>
            </w:r>
            <w:r w:rsidRPr="0065412A">
              <w:rPr>
                <w:sz w:val="22"/>
                <w:szCs w:val="22"/>
              </w:rPr>
              <w:t xml:space="preserve">Support </w:t>
            </w:r>
            <w:r w:rsidR="006C2F02" w:rsidRPr="0065412A">
              <w:rPr>
                <w:sz w:val="22"/>
                <w:szCs w:val="22"/>
              </w:rPr>
              <w:t>Costs</w:t>
            </w:r>
            <w:r w:rsidR="000B081C" w:rsidRPr="0065412A">
              <w:rPr>
                <w:sz w:val="22"/>
                <w:szCs w:val="22"/>
              </w:rPr>
              <w:t xml:space="preserve"> inclusive of </w:t>
            </w:r>
            <w:proofErr w:type="gramStart"/>
            <w:r w:rsidR="000B081C" w:rsidRPr="0065412A">
              <w:rPr>
                <w:sz w:val="22"/>
                <w:szCs w:val="22"/>
              </w:rPr>
              <w:t>Technical</w:t>
            </w:r>
            <w:proofErr w:type="gramEnd"/>
            <w:r w:rsidR="000B081C" w:rsidRPr="0065412A">
              <w:rPr>
                <w:sz w:val="22"/>
                <w:szCs w:val="22"/>
              </w:rPr>
              <w:t xml:space="preserve"> support</w:t>
            </w:r>
            <w:r w:rsidR="006C2F02" w:rsidRPr="0065412A">
              <w:rPr>
                <w:sz w:val="22"/>
                <w:szCs w:val="22"/>
              </w:rPr>
              <w:t xml:space="preserve">: Describe pricing methodology for maintenance and operational support to include </w:t>
            </w:r>
            <w:r w:rsidR="00773358" w:rsidRPr="0065412A">
              <w:rPr>
                <w:sz w:val="22"/>
                <w:szCs w:val="22"/>
              </w:rPr>
              <w:t xml:space="preserve">but not limited to </w:t>
            </w:r>
            <w:r w:rsidR="006C2F02" w:rsidRPr="0065412A">
              <w:rPr>
                <w:sz w:val="22"/>
                <w:szCs w:val="22"/>
              </w:rPr>
              <w:t>the following:</w:t>
            </w:r>
          </w:p>
        </w:tc>
        <w:tc>
          <w:tcPr>
            <w:tcW w:w="559" w:type="dxa"/>
            <w:noWrap/>
          </w:tcPr>
          <w:p w14:paraId="153D34A8" w14:textId="77777777" w:rsidR="006C2F02" w:rsidRPr="00282EBC" w:rsidRDefault="006C2F02" w:rsidP="006C2F02">
            <w:pPr>
              <w:rPr>
                <w:sz w:val="22"/>
                <w:szCs w:val="22"/>
              </w:rPr>
            </w:pPr>
          </w:p>
        </w:tc>
        <w:tc>
          <w:tcPr>
            <w:tcW w:w="485" w:type="dxa"/>
            <w:noWrap/>
          </w:tcPr>
          <w:p w14:paraId="6819D48A" w14:textId="77777777" w:rsidR="006C2F02" w:rsidRPr="00282EBC" w:rsidRDefault="006C2F02" w:rsidP="006C2F02">
            <w:pPr>
              <w:rPr>
                <w:sz w:val="22"/>
                <w:szCs w:val="22"/>
              </w:rPr>
            </w:pPr>
          </w:p>
        </w:tc>
        <w:tc>
          <w:tcPr>
            <w:tcW w:w="3780" w:type="dxa"/>
            <w:noWrap/>
          </w:tcPr>
          <w:p w14:paraId="41FBA539" w14:textId="77777777" w:rsidR="006C2F02" w:rsidRPr="00282EBC" w:rsidRDefault="006C2F02" w:rsidP="006C2F02">
            <w:pPr>
              <w:rPr>
                <w:sz w:val="22"/>
                <w:szCs w:val="22"/>
              </w:rPr>
            </w:pPr>
          </w:p>
        </w:tc>
      </w:tr>
      <w:tr w:rsidR="006C2F02" w:rsidRPr="00282EBC" w14:paraId="25A84C19" w14:textId="77777777" w:rsidTr="003E18CC">
        <w:trPr>
          <w:trHeight w:val="315"/>
        </w:trPr>
        <w:tc>
          <w:tcPr>
            <w:tcW w:w="1390" w:type="dxa"/>
            <w:noWrap/>
          </w:tcPr>
          <w:p w14:paraId="001B9162" w14:textId="77777777" w:rsidR="006C2F02" w:rsidRPr="00282EBC" w:rsidRDefault="006C2F02" w:rsidP="006C2F02">
            <w:pPr>
              <w:rPr>
                <w:b/>
                <w:bCs/>
                <w:sz w:val="22"/>
                <w:szCs w:val="22"/>
              </w:rPr>
            </w:pPr>
          </w:p>
        </w:tc>
        <w:tc>
          <w:tcPr>
            <w:tcW w:w="3411" w:type="dxa"/>
          </w:tcPr>
          <w:p w14:paraId="3CA51806" w14:textId="6E384C91" w:rsidR="006C2F02" w:rsidRPr="00282EBC" w:rsidRDefault="006C2F02" w:rsidP="006C2F02">
            <w:pPr>
              <w:pStyle w:val="ListParagraph"/>
              <w:numPr>
                <w:ilvl w:val="0"/>
                <w:numId w:val="16"/>
              </w:numPr>
              <w:rPr>
                <w:rFonts w:ascii="Times New Roman" w:hAnsi="Times New Roman" w:cs="Times New Roman"/>
              </w:rPr>
            </w:pPr>
            <w:r w:rsidRPr="00282EBC">
              <w:rPr>
                <w:rFonts w:ascii="Times New Roman" w:hAnsi="Times New Roman" w:cs="Times New Roman"/>
              </w:rPr>
              <w:t>What is the estimated annual cos</w:t>
            </w:r>
            <w:r w:rsidR="00914B9F" w:rsidRPr="00282EBC">
              <w:rPr>
                <w:rFonts w:ascii="Times New Roman" w:hAnsi="Times New Roman" w:cs="Times New Roman"/>
              </w:rPr>
              <w:t>t</w:t>
            </w:r>
            <w:r w:rsidRPr="00282EBC">
              <w:rPr>
                <w:rFonts w:ascii="Times New Roman" w:hAnsi="Times New Roman" w:cs="Times New Roman"/>
              </w:rPr>
              <w:t>?</w:t>
            </w:r>
          </w:p>
        </w:tc>
        <w:tc>
          <w:tcPr>
            <w:tcW w:w="559" w:type="dxa"/>
            <w:noWrap/>
          </w:tcPr>
          <w:p w14:paraId="24976A3A" w14:textId="77777777" w:rsidR="006C2F02" w:rsidRPr="00282EBC" w:rsidRDefault="006C2F02" w:rsidP="006C2F02">
            <w:pPr>
              <w:rPr>
                <w:sz w:val="22"/>
                <w:szCs w:val="22"/>
              </w:rPr>
            </w:pPr>
          </w:p>
        </w:tc>
        <w:tc>
          <w:tcPr>
            <w:tcW w:w="485" w:type="dxa"/>
            <w:noWrap/>
          </w:tcPr>
          <w:p w14:paraId="5FD30AA9" w14:textId="77777777" w:rsidR="006C2F02" w:rsidRPr="00282EBC" w:rsidRDefault="006C2F02" w:rsidP="006C2F02">
            <w:pPr>
              <w:rPr>
                <w:sz w:val="22"/>
                <w:szCs w:val="22"/>
              </w:rPr>
            </w:pPr>
          </w:p>
        </w:tc>
        <w:tc>
          <w:tcPr>
            <w:tcW w:w="3780" w:type="dxa"/>
            <w:noWrap/>
          </w:tcPr>
          <w:p w14:paraId="3E4CDC32" w14:textId="77777777" w:rsidR="006C2F02" w:rsidRPr="00282EBC" w:rsidRDefault="006C2F02" w:rsidP="006C2F02">
            <w:pPr>
              <w:rPr>
                <w:sz w:val="22"/>
                <w:szCs w:val="22"/>
              </w:rPr>
            </w:pPr>
          </w:p>
        </w:tc>
      </w:tr>
      <w:tr w:rsidR="006C2F02" w:rsidRPr="00282EBC" w14:paraId="30884E51" w14:textId="77777777" w:rsidTr="003E18CC">
        <w:trPr>
          <w:trHeight w:val="315"/>
        </w:trPr>
        <w:tc>
          <w:tcPr>
            <w:tcW w:w="1390" w:type="dxa"/>
            <w:noWrap/>
          </w:tcPr>
          <w:p w14:paraId="4ED5C5EF" w14:textId="77777777" w:rsidR="006C2F02" w:rsidRPr="00282EBC" w:rsidRDefault="006C2F02" w:rsidP="006C2F02">
            <w:pPr>
              <w:rPr>
                <w:b/>
                <w:bCs/>
                <w:sz w:val="22"/>
                <w:szCs w:val="22"/>
              </w:rPr>
            </w:pPr>
          </w:p>
        </w:tc>
        <w:tc>
          <w:tcPr>
            <w:tcW w:w="3411" w:type="dxa"/>
          </w:tcPr>
          <w:p w14:paraId="7A1740E8" w14:textId="4C42EADB" w:rsidR="006C2F02" w:rsidRPr="00282EBC" w:rsidRDefault="006C2F02" w:rsidP="006C2F02">
            <w:pPr>
              <w:pStyle w:val="ListParagraph"/>
              <w:numPr>
                <w:ilvl w:val="0"/>
                <w:numId w:val="16"/>
              </w:numPr>
              <w:rPr>
                <w:rFonts w:ascii="Times New Roman" w:hAnsi="Times New Roman" w:cs="Times New Roman"/>
              </w:rPr>
            </w:pPr>
            <w:r w:rsidRPr="00282EBC">
              <w:rPr>
                <w:rFonts w:ascii="Times New Roman" w:hAnsi="Times New Roman" w:cs="Times New Roman"/>
              </w:rPr>
              <w:t>Are upgrades included?</w:t>
            </w:r>
          </w:p>
        </w:tc>
        <w:tc>
          <w:tcPr>
            <w:tcW w:w="559" w:type="dxa"/>
            <w:noWrap/>
          </w:tcPr>
          <w:p w14:paraId="6921F160" w14:textId="77777777" w:rsidR="006C2F02" w:rsidRPr="00282EBC" w:rsidRDefault="006C2F02" w:rsidP="006C2F02">
            <w:pPr>
              <w:rPr>
                <w:sz w:val="22"/>
                <w:szCs w:val="22"/>
              </w:rPr>
            </w:pPr>
          </w:p>
        </w:tc>
        <w:tc>
          <w:tcPr>
            <w:tcW w:w="485" w:type="dxa"/>
            <w:noWrap/>
          </w:tcPr>
          <w:p w14:paraId="5635DBB2" w14:textId="77777777" w:rsidR="006C2F02" w:rsidRPr="00282EBC" w:rsidRDefault="006C2F02" w:rsidP="006C2F02">
            <w:pPr>
              <w:rPr>
                <w:sz w:val="22"/>
                <w:szCs w:val="22"/>
              </w:rPr>
            </w:pPr>
          </w:p>
        </w:tc>
        <w:tc>
          <w:tcPr>
            <w:tcW w:w="3780" w:type="dxa"/>
            <w:noWrap/>
          </w:tcPr>
          <w:p w14:paraId="6B3A241D" w14:textId="77777777" w:rsidR="006C2F02" w:rsidRPr="00282EBC" w:rsidRDefault="006C2F02" w:rsidP="006C2F02">
            <w:pPr>
              <w:rPr>
                <w:sz w:val="22"/>
                <w:szCs w:val="22"/>
              </w:rPr>
            </w:pPr>
          </w:p>
        </w:tc>
      </w:tr>
      <w:tr w:rsidR="006C2F02" w:rsidRPr="00282EBC" w14:paraId="33DE0FF1" w14:textId="77777777" w:rsidTr="003E18CC">
        <w:trPr>
          <w:trHeight w:val="315"/>
        </w:trPr>
        <w:tc>
          <w:tcPr>
            <w:tcW w:w="1390" w:type="dxa"/>
            <w:noWrap/>
          </w:tcPr>
          <w:p w14:paraId="055E58F6" w14:textId="77777777" w:rsidR="006C2F02" w:rsidRPr="00282EBC" w:rsidRDefault="006C2F02" w:rsidP="006C2F02">
            <w:pPr>
              <w:rPr>
                <w:b/>
                <w:bCs/>
                <w:sz w:val="22"/>
                <w:szCs w:val="22"/>
              </w:rPr>
            </w:pPr>
          </w:p>
        </w:tc>
        <w:tc>
          <w:tcPr>
            <w:tcW w:w="3411" w:type="dxa"/>
          </w:tcPr>
          <w:p w14:paraId="0F879057" w14:textId="59D42413" w:rsidR="006C2F02" w:rsidRPr="00282EBC" w:rsidRDefault="006C2F02" w:rsidP="006C2F02">
            <w:pPr>
              <w:pStyle w:val="ListParagraph"/>
              <w:numPr>
                <w:ilvl w:val="0"/>
                <w:numId w:val="16"/>
              </w:numPr>
              <w:rPr>
                <w:rFonts w:ascii="Times New Roman" w:hAnsi="Times New Roman" w:cs="Times New Roman"/>
              </w:rPr>
            </w:pPr>
            <w:r w:rsidRPr="00282EBC">
              <w:rPr>
                <w:rFonts w:ascii="Times New Roman" w:hAnsi="Times New Roman" w:cs="Times New Roman"/>
              </w:rPr>
              <w:t>Are licensing costs separate?</w:t>
            </w:r>
          </w:p>
        </w:tc>
        <w:tc>
          <w:tcPr>
            <w:tcW w:w="559" w:type="dxa"/>
            <w:noWrap/>
          </w:tcPr>
          <w:p w14:paraId="5EB90B35" w14:textId="77777777" w:rsidR="006C2F02" w:rsidRPr="00282EBC" w:rsidRDefault="006C2F02" w:rsidP="006C2F02">
            <w:pPr>
              <w:rPr>
                <w:sz w:val="22"/>
                <w:szCs w:val="22"/>
              </w:rPr>
            </w:pPr>
          </w:p>
        </w:tc>
        <w:tc>
          <w:tcPr>
            <w:tcW w:w="485" w:type="dxa"/>
            <w:noWrap/>
          </w:tcPr>
          <w:p w14:paraId="7BEFD388" w14:textId="77777777" w:rsidR="006C2F02" w:rsidRPr="00282EBC" w:rsidRDefault="006C2F02" w:rsidP="006C2F02">
            <w:pPr>
              <w:rPr>
                <w:sz w:val="22"/>
                <w:szCs w:val="22"/>
              </w:rPr>
            </w:pPr>
          </w:p>
        </w:tc>
        <w:tc>
          <w:tcPr>
            <w:tcW w:w="3780" w:type="dxa"/>
            <w:noWrap/>
          </w:tcPr>
          <w:p w14:paraId="3A92FC19" w14:textId="77777777" w:rsidR="006C2F02" w:rsidRPr="00282EBC" w:rsidRDefault="006C2F02" w:rsidP="006C2F02">
            <w:pPr>
              <w:rPr>
                <w:sz w:val="22"/>
                <w:szCs w:val="22"/>
              </w:rPr>
            </w:pPr>
          </w:p>
        </w:tc>
      </w:tr>
      <w:tr w:rsidR="006C2F02" w:rsidRPr="00282EBC" w14:paraId="4167E5CC" w14:textId="77777777" w:rsidTr="003E18CC">
        <w:trPr>
          <w:trHeight w:val="315"/>
        </w:trPr>
        <w:tc>
          <w:tcPr>
            <w:tcW w:w="1390" w:type="dxa"/>
            <w:noWrap/>
          </w:tcPr>
          <w:p w14:paraId="748484B5" w14:textId="77777777" w:rsidR="006C2F02" w:rsidRPr="00282EBC" w:rsidRDefault="006C2F02" w:rsidP="006C2F02">
            <w:pPr>
              <w:rPr>
                <w:b/>
                <w:bCs/>
                <w:sz w:val="22"/>
                <w:szCs w:val="22"/>
              </w:rPr>
            </w:pPr>
          </w:p>
        </w:tc>
        <w:tc>
          <w:tcPr>
            <w:tcW w:w="3411" w:type="dxa"/>
          </w:tcPr>
          <w:p w14:paraId="1AE41994" w14:textId="56289BAC" w:rsidR="006C2F02" w:rsidRPr="00282EBC" w:rsidRDefault="006C2F02" w:rsidP="006C2F02">
            <w:pPr>
              <w:pStyle w:val="ListParagraph"/>
              <w:numPr>
                <w:ilvl w:val="0"/>
                <w:numId w:val="16"/>
              </w:numPr>
              <w:rPr>
                <w:rFonts w:ascii="Times New Roman" w:hAnsi="Times New Roman" w:cs="Times New Roman"/>
              </w:rPr>
            </w:pPr>
            <w:r w:rsidRPr="00282EBC">
              <w:rPr>
                <w:rFonts w:ascii="Times New Roman" w:hAnsi="Times New Roman" w:cs="Times New Roman"/>
              </w:rPr>
              <w:t xml:space="preserve">Is your solution proprietary to you </w:t>
            </w:r>
            <w:r w:rsidR="009F0A6D" w:rsidRPr="00282EBC">
              <w:rPr>
                <w:rFonts w:ascii="Times New Roman" w:hAnsi="Times New Roman" w:cs="Times New Roman"/>
              </w:rPr>
              <w:t xml:space="preserve">as the Respondent </w:t>
            </w:r>
            <w:r w:rsidRPr="00282EBC">
              <w:rPr>
                <w:rFonts w:ascii="Times New Roman" w:hAnsi="Times New Roman" w:cs="Times New Roman"/>
              </w:rPr>
              <w:t>or is it a 3</w:t>
            </w:r>
            <w:r w:rsidRPr="0065412A">
              <w:rPr>
                <w:rFonts w:ascii="Times New Roman" w:hAnsi="Times New Roman" w:cs="Times New Roman"/>
                <w:vertAlign w:val="superscript"/>
              </w:rPr>
              <w:t>rd</w:t>
            </w:r>
            <w:r w:rsidRPr="00282EBC">
              <w:rPr>
                <w:rFonts w:ascii="Times New Roman" w:hAnsi="Times New Roman" w:cs="Times New Roman"/>
              </w:rPr>
              <w:t xml:space="preserve"> party license?</w:t>
            </w:r>
          </w:p>
        </w:tc>
        <w:tc>
          <w:tcPr>
            <w:tcW w:w="559" w:type="dxa"/>
            <w:noWrap/>
          </w:tcPr>
          <w:p w14:paraId="3BB60620" w14:textId="77777777" w:rsidR="006C2F02" w:rsidRPr="00282EBC" w:rsidRDefault="006C2F02" w:rsidP="006C2F02">
            <w:pPr>
              <w:rPr>
                <w:sz w:val="22"/>
                <w:szCs w:val="22"/>
              </w:rPr>
            </w:pPr>
          </w:p>
        </w:tc>
        <w:tc>
          <w:tcPr>
            <w:tcW w:w="485" w:type="dxa"/>
            <w:noWrap/>
          </w:tcPr>
          <w:p w14:paraId="5115DEC7" w14:textId="77777777" w:rsidR="006C2F02" w:rsidRPr="00282EBC" w:rsidRDefault="006C2F02" w:rsidP="006C2F02">
            <w:pPr>
              <w:rPr>
                <w:sz w:val="22"/>
                <w:szCs w:val="22"/>
              </w:rPr>
            </w:pPr>
          </w:p>
        </w:tc>
        <w:tc>
          <w:tcPr>
            <w:tcW w:w="3780" w:type="dxa"/>
            <w:noWrap/>
          </w:tcPr>
          <w:p w14:paraId="4F105A60" w14:textId="77777777" w:rsidR="006C2F02" w:rsidRPr="00282EBC" w:rsidRDefault="006C2F02" w:rsidP="006C2F02">
            <w:pPr>
              <w:rPr>
                <w:sz w:val="22"/>
                <w:szCs w:val="22"/>
              </w:rPr>
            </w:pPr>
          </w:p>
        </w:tc>
      </w:tr>
      <w:tr w:rsidR="009D1551" w:rsidRPr="00282EBC" w14:paraId="72B46490" w14:textId="77777777" w:rsidTr="003E18CC">
        <w:trPr>
          <w:trHeight w:val="315"/>
        </w:trPr>
        <w:tc>
          <w:tcPr>
            <w:tcW w:w="1390" w:type="dxa"/>
            <w:noWrap/>
          </w:tcPr>
          <w:p w14:paraId="43629290" w14:textId="495D7829" w:rsidR="009D1551" w:rsidRPr="00282EBC" w:rsidRDefault="00BD3D85" w:rsidP="006C2F02">
            <w:pPr>
              <w:rPr>
                <w:b/>
                <w:bCs/>
                <w:sz w:val="22"/>
                <w:szCs w:val="22"/>
              </w:rPr>
            </w:pPr>
            <w:r w:rsidRPr="00282EBC">
              <w:rPr>
                <w:b/>
                <w:bCs/>
                <w:sz w:val="22"/>
                <w:szCs w:val="22"/>
              </w:rPr>
              <w:t>3</w:t>
            </w:r>
            <w:r w:rsidR="00EA6A30">
              <w:rPr>
                <w:b/>
                <w:bCs/>
                <w:sz w:val="22"/>
                <w:szCs w:val="22"/>
              </w:rPr>
              <w:t>1</w:t>
            </w:r>
          </w:p>
        </w:tc>
        <w:tc>
          <w:tcPr>
            <w:tcW w:w="3411" w:type="dxa"/>
          </w:tcPr>
          <w:p w14:paraId="379D74B5" w14:textId="32E05334" w:rsidR="009D1551" w:rsidRPr="00282EBC" w:rsidRDefault="009D1551" w:rsidP="006C2F02">
            <w:pPr>
              <w:rPr>
                <w:sz w:val="22"/>
                <w:szCs w:val="22"/>
              </w:rPr>
            </w:pPr>
            <w:r w:rsidRPr="00282EBC">
              <w:rPr>
                <w:sz w:val="22"/>
                <w:szCs w:val="22"/>
              </w:rPr>
              <w:t xml:space="preserve">Estimated Cost for the Proposed EDI Solution: List and describe the estimated costs </w:t>
            </w:r>
            <w:r w:rsidR="00C02180" w:rsidRPr="00282EBC">
              <w:rPr>
                <w:sz w:val="22"/>
                <w:szCs w:val="22"/>
              </w:rPr>
              <w:t xml:space="preserve">by Year/Annually </w:t>
            </w:r>
            <w:r w:rsidRPr="00282EBC">
              <w:rPr>
                <w:sz w:val="22"/>
                <w:szCs w:val="22"/>
              </w:rPr>
              <w:t>for your proposed EDI Solution to include but not limited to the following:</w:t>
            </w:r>
          </w:p>
        </w:tc>
        <w:tc>
          <w:tcPr>
            <w:tcW w:w="559" w:type="dxa"/>
            <w:noWrap/>
          </w:tcPr>
          <w:p w14:paraId="2E9307CA" w14:textId="77777777" w:rsidR="009D1551" w:rsidRPr="00282EBC" w:rsidRDefault="009D1551" w:rsidP="006C2F02">
            <w:pPr>
              <w:rPr>
                <w:sz w:val="22"/>
                <w:szCs w:val="22"/>
              </w:rPr>
            </w:pPr>
          </w:p>
        </w:tc>
        <w:tc>
          <w:tcPr>
            <w:tcW w:w="485" w:type="dxa"/>
            <w:noWrap/>
          </w:tcPr>
          <w:p w14:paraId="599EA786" w14:textId="77777777" w:rsidR="009D1551" w:rsidRPr="00282EBC" w:rsidRDefault="009D1551" w:rsidP="006C2F02">
            <w:pPr>
              <w:rPr>
                <w:sz w:val="22"/>
                <w:szCs w:val="22"/>
              </w:rPr>
            </w:pPr>
          </w:p>
        </w:tc>
        <w:tc>
          <w:tcPr>
            <w:tcW w:w="3780" w:type="dxa"/>
            <w:noWrap/>
          </w:tcPr>
          <w:p w14:paraId="368DA309" w14:textId="77777777" w:rsidR="009D1551" w:rsidRPr="00282EBC" w:rsidRDefault="009D1551" w:rsidP="006C2F02">
            <w:pPr>
              <w:rPr>
                <w:sz w:val="22"/>
                <w:szCs w:val="22"/>
              </w:rPr>
            </w:pPr>
          </w:p>
        </w:tc>
      </w:tr>
      <w:tr w:rsidR="00C02180" w:rsidRPr="00282EBC" w14:paraId="7CD6C56D" w14:textId="77777777" w:rsidTr="003E18CC">
        <w:trPr>
          <w:trHeight w:val="315"/>
        </w:trPr>
        <w:tc>
          <w:tcPr>
            <w:tcW w:w="1390" w:type="dxa"/>
            <w:noWrap/>
          </w:tcPr>
          <w:p w14:paraId="3647939B" w14:textId="77777777" w:rsidR="00C02180" w:rsidRPr="00282EBC" w:rsidRDefault="00C02180" w:rsidP="006C2F02">
            <w:pPr>
              <w:rPr>
                <w:b/>
                <w:bCs/>
                <w:sz w:val="22"/>
                <w:szCs w:val="22"/>
              </w:rPr>
            </w:pPr>
          </w:p>
        </w:tc>
        <w:tc>
          <w:tcPr>
            <w:tcW w:w="3411" w:type="dxa"/>
          </w:tcPr>
          <w:p w14:paraId="72F66DF5" w14:textId="65894E16" w:rsidR="00C02180" w:rsidRPr="00282EBC" w:rsidRDefault="00C02180" w:rsidP="00C02180">
            <w:pPr>
              <w:pStyle w:val="ListParagraph"/>
              <w:numPr>
                <w:ilvl w:val="0"/>
                <w:numId w:val="17"/>
              </w:numPr>
              <w:rPr>
                <w:rFonts w:ascii="Times New Roman" w:hAnsi="Times New Roman" w:cs="Times New Roman"/>
              </w:rPr>
            </w:pPr>
            <w:r w:rsidRPr="00282EBC">
              <w:rPr>
                <w:rFonts w:ascii="Times New Roman" w:hAnsi="Times New Roman" w:cs="Times New Roman"/>
              </w:rPr>
              <w:t xml:space="preserve">Estimated </w:t>
            </w:r>
            <w:r w:rsidR="00621EF2" w:rsidRPr="00282EBC">
              <w:rPr>
                <w:rFonts w:ascii="Times New Roman" w:hAnsi="Times New Roman" w:cs="Times New Roman"/>
              </w:rPr>
              <w:t xml:space="preserve">onetime </w:t>
            </w:r>
            <w:r w:rsidRPr="00282EBC">
              <w:rPr>
                <w:rFonts w:ascii="Times New Roman" w:hAnsi="Times New Roman" w:cs="Times New Roman"/>
              </w:rPr>
              <w:t>Cost for any Software License(s)?</w:t>
            </w:r>
          </w:p>
        </w:tc>
        <w:tc>
          <w:tcPr>
            <w:tcW w:w="559" w:type="dxa"/>
            <w:noWrap/>
          </w:tcPr>
          <w:p w14:paraId="72E5493C" w14:textId="77777777" w:rsidR="00C02180" w:rsidRPr="00282EBC" w:rsidRDefault="00C02180" w:rsidP="006C2F02">
            <w:pPr>
              <w:rPr>
                <w:sz w:val="22"/>
                <w:szCs w:val="22"/>
              </w:rPr>
            </w:pPr>
          </w:p>
        </w:tc>
        <w:tc>
          <w:tcPr>
            <w:tcW w:w="485" w:type="dxa"/>
            <w:noWrap/>
          </w:tcPr>
          <w:p w14:paraId="61377F1A" w14:textId="77777777" w:rsidR="00C02180" w:rsidRPr="00282EBC" w:rsidRDefault="00C02180" w:rsidP="006C2F02">
            <w:pPr>
              <w:rPr>
                <w:sz w:val="22"/>
                <w:szCs w:val="22"/>
              </w:rPr>
            </w:pPr>
          </w:p>
        </w:tc>
        <w:tc>
          <w:tcPr>
            <w:tcW w:w="3780" w:type="dxa"/>
            <w:noWrap/>
          </w:tcPr>
          <w:p w14:paraId="2913EF79" w14:textId="77777777" w:rsidR="00C02180" w:rsidRPr="00282EBC" w:rsidRDefault="00C02180" w:rsidP="006C2F02">
            <w:pPr>
              <w:rPr>
                <w:sz w:val="22"/>
                <w:szCs w:val="22"/>
              </w:rPr>
            </w:pPr>
          </w:p>
        </w:tc>
      </w:tr>
      <w:tr w:rsidR="00C02180" w:rsidRPr="00282EBC" w14:paraId="5DDCFC7A" w14:textId="77777777" w:rsidTr="003E18CC">
        <w:trPr>
          <w:trHeight w:val="315"/>
        </w:trPr>
        <w:tc>
          <w:tcPr>
            <w:tcW w:w="1390" w:type="dxa"/>
            <w:noWrap/>
          </w:tcPr>
          <w:p w14:paraId="3DA689A3" w14:textId="77777777" w:rsidR="00C02180" w:rsidRPr="00282EBC" w:rsidRDefault="00C02180" w:rsidP="006C2F02">
            <w:pPr>
              <w:rPr>
                <w:b/>
                <w:bCs/>
                <w:sz w:val="22"/>
                <w:szCs w:val="22"/>
              </w:rPr>
            </w:pPr>
          </w:p>
        </w:tc>
        <w:tc>
          <w:tcPr>
            <w:tcW w:w="3411" w:type="dxa"/>
          </w:tcPr>
          <w:p w14:paraId="38FB02FD" w14:textId="48295B8B" w:rsidR="00C02180" w:rsidRPr="00282EBC" w:rsidRDefault="00C02180" w:rsidP="00C02180">
            <w:pPr>
              <w:pStyle w:val="ListParagraph"/>
              <w:numPr>
                <w:ilvl w:val="0"/>
                <w:numId w:val="17"/>
              </w:numPr>
              <w:rPr>
                <w:rFonts w:ascii="Times New Roman" w:hAnsi="Times New Roman" w:cs="Times New Roman"/>
              </w:rPr>
            </w:pPr>
            <w:r w:rsidRPr="00282EBC">
              <w:rPr>
                <w:rFonts w:ascii="Times New Roman" w:hAnsi="Times New Roman" w:cs="Times New Roman"/>
              </w:rPr>
              <w:t>Estimated Cost for any Hardware?</w:t>
            </w:r>
          </w:p>
        </w:tc>
        <w:tc>
          <w:tcPr>
            <w:tcW w:w="559" w:type="dxa"/>
            <w:noWrap/>
          </w:tcPr>
          <w:p w14:paraId="10AE7669" w14:textId="77777777" w:rsidR="00C02180" w:rsidRPr="00282EBC" w:rsidRDefault="00C02180" w:rsidP="006C2F02">
            <w:pPr>
              <w:rPr>
                <w:sz w:val="22"/>
                <w:szCs w:val="22"/>
              </w:rPr>
            </w:pPr>
          </w:p>
        </w:tc>
        <w:tc>
          <w:tcPr>
            <w:tcW w:w="485" w:type="dxa"/>
            <w:noWrap/>
          </w:tcPr>
          <w:p w14:paraId="10014D19" w14:textId="77777777" w:rsidR="00C02180" w:rsidRPr="00282EBC" w:rsidRDefault="00C02180" w:rsidP="006C2F02">
            <w:pPr>
              <w:rPr>
                <w:sz w:val="22"/>
                <w:szCs w:val="22"/>
              </w:rPr>
            </w:pPr>
          </w:p>
        </w:tc>
        <w:tc>
          <w:tcPr>
            <w:tcW w:w="3780" w:type="dxa"/>
            <w:noWrap/>
          </w:tcPr>
          <w:p w14:paraId="1CF77F57" w14:textId="77777777" w:rsidR="00C02180" w:rsidRPr="00282EBC" w:rsidRDefault="00C02180" w:rsidP="006C2F02">
            <w:pPr>
              <w:rPr>
                <w:sz w:val="22"/>
                <w:szCs w:val="22"/>
              </w:rPr>
            </w:pPr>
          </w:p>
        </w:tc>
      </w:tr>
      <w:tr w:rsidR="00C02180" w:rsidRPr="00282EBC" w14:paraId="16C28C51" w14:textId="77777777" w:rsidTr="003E18CC">
        <w:trPr>
          <w:trHeight w:val="315"/>
        </w:trPr>
        <w:tc>
          <w:tcPr>
            <w:tcW w:w="1390" w:type="dxa"/>
            <w:noWrap/>
          </w:tcPr>
          <w:p w14:paraId="25C95097" w14:textId="3F0DDAB4" w:rsidR="00C02180" w:rsidRPr="00282EBC" w:rsidRDefault="00C02180" w:rsidP="006C2F02">
            <w:pPr>
              <w:rPr>
                <w:b/>
                <w:bCs/>
                <w:sz w:val="22"/>
                <w:szCs w:val="22"/>
              </w:rPr>
            </w:pPr>
          </w:p>
        </w:tc>
        <w:tc>
          <w:tcPr>
            <w:tcW w:w="3411" w:type="dxa"/>
          </w:tcPr>
          <w:p w14:paraId="3725708C" w14:textId="79EE488C" w:rsidR="00C02180" w:rsidRPr="00282EBC" w:rsidRDefault="00C02180" w:rsidP="00C02180">
            <w:pPr>
              <w:pStyle w:val="ListParagraph"/>
              <w:numPr>
                <w:ilvl w:val="0"/>
                <w:numId w:val="17"/>
              </w:numPr>
              <w:rPr>
                <w:rFonts w:ascii="Times New Roman" w:hAnsi="Times New Roman" w:cs="Times New Roman"/>
              </w:rPr>
            </w:pPr>
            <w:r w:rsidRPr="00282EBC">
              <w:rPr>
                <w:rFonts w:ascii="Times New Roman" w:hAnsi="Times New Roman" w:cs="Times New Roman"/>
              </w:rPr>
              <w:t>Estimated Cost for Implementation Services?</w:t>
            </w:r>
          </w:p>
        </w:tc>
        <w:tc>
          <w:tcPr>
            <w:tcW w:w="559" w:type="dxa"/>
            <w:noWrap/>
          </w:tcPr>
          <w:p w14:paraId="325B6D79" w14:textId="77777777" w:rsidR="00C02180" w:rsidRPr="00282EBC" w:rsidRDefault="00C02180" w:rsidP="006C2F02">
            <w:pPr>
              <w:rPr>
                <w:sz w:val="22"/>
                <w:szCs w:val="22"/>
              </w:rPr>
            </w:pPr>
          </w:p>
        </w:tc>
        <w:tc>
          <w:tcPr>
            <w:tcW w:w="485" w:type="dxa"/>
            <w:noWrap/>
          </w:tcPr>
          <w:p w14:paraId="788380C9" w14:textId="77777777" w:rsidR="00C02180" w:rsidRPr="00282EBC" w:rsidRDefault="00C02180" w:rsidP="006C2F02">
            <w:pPr>
              <w:rPr>
                <w:sz w:val="22"/>
                <w:szCs w:val="22"/>
              </w:rPr>
            </w:pPr>
          </w:p>
        </w:tc>
        <w:tc>
          <w:tcPr>
            <w:tcW w:w="3780" w:type="dxa"/>
            <w:noWrap/>
          </w:tcPr>
          <w:p w14:paraId="67F0AA4F" w14:textId="77777777" w:rsidR="00C02180" w:rsidRPr="00282EBC" w:rsidRDefault="00C02180" w:rsidP="006C2F02">
            <w:pPr>
              <w:rPr>
                <w:sz w:val="22"/>
                <w:szCs w:val="22"/>
              </w:rPr>
            </w:pPr>
          </w:p>
        </w:tc>
      </w:tr>
      <w:tr w:rsidR="00C02180" w:rsidRPr="00282EBC" w14:paraId="29B81FB4" w14:textId="77777777" w:rsidTr="003E18CC">
        <w:trPr>
          <w:trHeight w:val="315"/>
        </w:trPr>
        <w:tc>
          <w:tcPr>
            <w:tcW w:w="1390" w:type="dxa"/>
            <w:noWrap/>
          </w:tcPr>
          <w:p w14:paraId="2CBADA32" w14:textId="73E32039" w:rsidR="00C02180" w:rsidRPr="00282EBC" w:rsidRDefault="00C02180" w:rsidP="006C2F02">
            <w:pPr>
              <w:rPr>
                <w:b/>
                <w:bCs/>
                <w:sz w:val="22"/>
                <w:szCs w:val="22"/>
              </w:rPr>
            </w:pPr>
          </w:p>
        </w:tc>
        <w:tc>
          <w:tcPr>
            <w:tcW w:w="3411" w:type="dxa"/>
          </w:tcPr>
          <w:p w14:paraId="17518DE7" w14:textId="66F239F7" w:rsidR="00C02180" w:rsidRPr="00282EBC" w:rsidRDefault="00C02180" w:rsidP="00C02180">
            <w:pPr>
              <w:pStyle w:val="ListParagraph"/>
              <w:numPr>
                <w:ilvl w:val="0"/>
                <w:numId w:val="17"/>
              </w:numPr>
              <w:rPr>
                <w:rFonts w:ascii="Times New Roman" w:hAnsi="Times New Roman" w:cs="Times New Roman"/>
              </w:rPr>
            </w:pPr>
            <w:r w:rsidRPr="00282EBC">
              <w:rPr>
                <w:rFonts w:ascii="Times New Roman" w:hAnsi="Times New Roman" w:cs="Times New Roman"/>
              </w:rPr>
              <w:t>Estimated Cost for any Annual Licenses?</w:t>
            </w:r>
          </w:p>
        </w:tc>
        <w:tc>
          <w:tcPr>
            <w:tcW w:w="559" w:type="dxa"/>
            <w:noWrap/>
          </w:tcPr>
          <w:p w14:paraId="2EBD9350" w14:textId="77777777" w:rsidR="00C02180" w:rsidRPr="00282EBC" w:rsidRDefault="00C02180" w:rsidP="006C2F02">
            <w:pPr>
              <w:rPr>
                <w:sz w:val="22"/>
                <w:szCs w:val="22"/>
              </w:rPr>
            </w:pPr>
          </w:p>
        </w:tc>
        <w:tc>
          <w:tcPr>
            <w:tcW w:w="485" w:type="dxa"/>
            <w:noWrap/>
          </w:tcPr>
          <w:p w14:paraId="39C926F9" w14:textId="77777777" w:rsidR="00C02180" w:rsidRPr="00282EBC" w:rsidRDefault="00C02180" w:rsidP="006C2F02">
            <w:pPr>
              <w:rPr>
                <w:sz w:val="22"/>
                <w:szCs w:val="22"/>
              </w:rPr>
            </w:pPr>
          </w:p>
        </w:tc>
        <w:tc>
          <w:tcPr>
            <w:tcW w:w="3780" w:type="dxa"/>
            <w:noWrap/>
          </w:tcPr>
          <w:p w14:paraId="74E90029" w14:textId="77777777" w:rsidR="00C02180" w:rsidRPr="00282EBC" w:rsidRDefault="00C02180" w:rsidP="006C2F02">
            <w:pPr>
              <w:rPr>
                <w:sz w:val="22"/>
                <w:szCs w:val="22"/>
              </w:rPr>
            </w:pPr>
          </w:p>
        </w:tc>
      </w:tr>
      <w:tr w:rsidR="00C02180" w:rsidRPr="00282EBC" w14:paraId="47F96338" w14:textId="77777777" w:rsidTr="003E18CC">
        <w:trPr>
          <w:trHeight w:val="315"/>
        </w:trPr>
        <w:tc>
          <w:tcPr>
            <w:tcW w:w="1390" w:type="dxa"/>
            <w:noWrap/>
          </w:tcPr>
          <w:p w14:paraId="37B85402" w14:textId="77777777" w:rsidR="00C02180" w:rsidRPr="00282EBC" w:rsidRDefault="00C02180" w:rsidP="006C2F02">
            <w:pPr>
              <w:rPr>
                <w:b/>
                <w:bCs/>
                <w:sz w:val="22"/>
                <w:szCs w:val="22"/>
              </w:rPr>
            </w:pPr>
          </w:p>
        </w:tc>
        <w:tc>
          <w:tcPr>
            <w:tcW w:w="3411" w:type="dxa"/>
          </w:tcPr>
          <w:p w14:paraId="357B9AC2" w14:textId="3075495D" w:rsidR="00C02180" w:rsidRPr="00282EBC" w:rsidRDefault="00C02180" w:rsidP="00C02180">
            <w:pPr>
              <w:pStyle w:val="ListParagraph"/>
              <w:numPr>
                <w:ilvl w:val="0"/>
                <w:numId w:val="17"/>
              </w:numPr>
              <w:rPr>
                <w:rFonts w:ascii="Times New Roman" w:hAnsi="Times New Roman" w:cs="Times New Roman"/>
              </w:rPr>
            </w:pPr>
            <w:r w:rsidRPr="00282EBC">
              <w:rPr>
                <w:rFonts w:ascii="Times New Roman" w:hAnsi="Times New Roman" w:cs="Times New Roman"/>
              </w:rPr>
              <w:t>Estimated Cost for Maintenance and Operations Support to include Technical Support</w:t>
            </w:r>
            <w:r w:rsidR="00B81095" w:rsidRPr="00282EBC">
              <w:rPr>
                <w:rFonts w:ascii="Times New Roman" w:hAnsi="Times New Roman" w:cs="Times New Roman"/>
              </w:rPr>
              <w:t xml:space="preserve"> and Problem </w:t>
            </w:r>
            <w:r w:rsidR="002134F6" w:rsidRPr="00282EBC">
              <w:rPr>
                <w:rFonts w:ascii="Times New Roman" w:hAnsi="Times New Roman" w:cs="Times New Roman"/>
              </w:rPr>
              <w:t>Resolution</w:t>
            </w:r>
            <w:r w:rsidRPr="00282EBC">
              <w:rPr>
                <w:rFonts w:ascii="Times New Roman" w:hAnsi="Times New Roman" w:cs="Times New Roman"/>
              </w:rPr>
              <w:t>?</w:t>
            </w:r>
          </w:p>
        </w:tc>
        <w:tc>
          <w:tcPr>
            <w:tcW w:w="559" w:type="dxa"/>
            <w:noWrap/>
          </w:tcPr>
          <w:p w14:paraId="61ECC9A2" w14:textId="77777777" w:rsidR="00C02180" w:rsidRPr="00282EBC" w:rsidRDefault="00C02180" w:rsidP="006C2F02">
            <w:pPr>
              <w:rPr>
                <w:sz w:val="22"/>
                <w:szCs w:val="22"/>
              </w:rPr>
            </w:pPr>
          </w:p>
        </w:tc>
        <w:tc>
          <w:tcPr>
            <w:tcW w:w="485" w:type="dxa"/>
            <w:noWrap/>
          </w:tcPr>
          <w:p w14:paraId="54003ECA" w14:textId="77777777" w:rsidR="00C02180" w:rsidRPr="00282EBC" w:rsidRDefault="00C02180" w:rsidP="006C2F02">
            <w:pPr>
              <w:rPr>
                <w:sz w:val="22"/>
                <w:szCs w:val="22"/>
              </w:rPr>
            </w:pPr>
          </w:p>
        </w:tc>
        <w:tc>
          <w:tcPr>
            <w:tcW w:w="3780" w:type="dxa"/>
            <w:noWrap/>
          </w:tcPr>
          <w:p w14:paraId="2875BDA6" w14:textId="77777777" w:rsidR="00C02180" w:rsidRPr="00282EBC" w:rsidRDefault="00C02180" w:rsidP="006C2F02">
            <w:pPr>
              <w:rPr>
                <w:sz w:val="22"/>
                <w:szCs w:val="22"/>
              </w:rPr>
            </w:pPr>
          </w:p>
        </w:tc>
      </w:tr>
      <w:tr w:rsidR="00C02180" w:rsidRPr="00282EBC" w14:paraId="13652E4A" w14:textId="77777777" w:rsidTr="003E18CC">
        <w:trPr>
          <w:trHeight w:val="315"/>
        </w:trPr>
        <w:tc>
          <w:tcPr>
            <w:tcW w:w="1390" w:type="dxa"/>
            <w:noWrap/>
          </w:tcPr>
          <w:p w14:paraId="1A335625" w14:textId="77777777" w:rsidR="00C02180" w:rsidRPr="00282EBC" w:rsidRDefault="00C02180" w:rsidP="006C2F02">
            <w:pPr>
              <w:rPr>
                <w:b/>
                <w:bCs/>
                <w:sz w:val="22"/>
                <w:szCs w:val="22"/>
              </w:rPr>
            </w:pPr>
          </w:p>
        </w:tc>
        <w:tc>
          <w:tcPr>
            <w:tcW w:w="3411" w:type="dxa"/>
          </w:tcPr>
          <w:p w14:paraId="3E7C97AB" w14:textId="75682FCD" w:rsidR="00C02180" w:rsidRPr="00282EBC" w:rsidRDefault="00C02180" w:rsidP="00C02180">
            <w:pPr>
              <w:pStyle w:val="ListParagraph"/>
              <w:numPr>
                <w:ilvl w:val="0"/>
                <w:numId w:val="17"/>
              </w:numPr>
              <w:rPr>
                <w:rFonts w:ascii="Times New Roman" w:hAnsi="Times New Roman" w:cs="Times New Roman"/>
              </w:rPr>
            </w:pPr>
            <w:r w:rsidRPr="00282EBC">
              <w:rPr>
                <w:rFonts w:ascii="Times New Roman" w:hAnsi="Times New Roman" w:cs="Times New Roman"/>
              </w:rPr>
              <w:t>Estimated Cost for Hosting Fees?</w:t>
            </w:r>
          </w:p>
        </w:tc>
        <w:tc>
          <w:tcPr>
            <w:tcW w:w="559" w:type="dxa"/>
            <w:noWrap/>
          </w:tcPr>
          <w:p w14:paraId="4CD346E0" w14:textId="77777777" w:rsidR="00C02180" w:rsidRPr="00282EBC" w:rsidRDefault="00C02180" w:rsidP="006C2F02">
            <w:pPr>
              <w:rPr>
                <w:sz w:val="22"/>
                <w:szCs w:val="22"/>
              </w:rPr>
            </w:pPr>
          </w:p>
        </w:tc>
        <w:tc>
          <w:tcPr>
            <w:tcW w:w="485" w:type="dxa"/>
            <w:noWrap/>
          </w:tcPr>
          <w:p w14:paraId="6052CB5A" w14:textId="77777777" w:rsidR="00C02180" w:rsidRPr="00282EBC" w:rsidRDefault="00C02180" w:rsidP="006C2F02">
            <w:pPr>
              <w:rPr>
                <w:sz w:val="22"/>
                <w:szCs w:val="22"/>
              </w:rPr>
            </w:pPr>
          </w:p>
        </w:tc>
        <w:tc>
          <w:tcPr>
            <w:tcW w:w="3780" w:type="dxa"/>
            <w:noWrap/>
          </w:tcPr>
          <w:p w14:paraId="63501C93" w14:textId="77777777" w:rsidR="00C02180" w:rsidRPr="00282EBC" w:rsidRDefault="00C02180" w:rsidP="006C2F02">
            <w:pPr>
              <w:rPr>
                <w:sz w:val="22"/>
                <w:szCs w:val="22"/>
              </w:rPr>
            </w:pPr>
          </w:p>
        </w:tc>
      </w:tr>
      <w:tr w:rsidR="00C02180" w:rsidRPr="00282EBC" w14:paraId="6FE51BBE" w14:textId="77777777" w:rsidTr="003E18CC">
        <w:trPr>
          <w:trHeight w:val="315"/>
        </w:trPr>
        <w:tc>
          <w:tcPr>
            <w:tcW w:w="1390" w:type="dxa"/>
            <w:noWrap/>
          </w:tcPr>
          <w:p w14:paraId="7FBC7DF0" w14:textId="4A562183" w:rsidR="00C02180" w:rsidRPr="00282EBC" w:rsidRDefault="00C02180" w:rsidP="006C2F02">
            <w:pPr>
              <w:rPr>
                <w:b/>
                <w:bCs/>
                <w:sz w:val="22"/>
                <w:szCs w:val="22"/>
              </w:rPr>
            </w:pPr>
          </w:p>
        </w:tc>
        <w:tc>
          <w:tcPr>
            <w:tcW w:w="3411" w:type="dxa"/>
          </w:tcPr>
          <w:p w14:paraId="7D38517A" w14:textId="5E16C61D" w:rsidR="00C02180" w:rsidRPr="00282EBC" w:rsidRDefault="00C02180" w:rsidP="00C02180">
            <w:pPr>
              <w:pStyle w:val="ListParagraph"/>
              <w:numPr>
                <w:ilvl w:val="0"/>
                <w:numId w:val="17"/>
              </w:numPr>
              <w:rPr>
                <w:rFonts w:ascii="Times New Roman" w:hAnsi="Times New Roman" w:cs="Times New Roman"/>
              </w:rPr>
            </w:pPr>
            <w:r w:rsidRPr="00282EBC">
              <w:rPr>
                <w:rFonts w:ascii="Times New Roman" w:hAnsi="Times New Roman" w:cs="Times New Roman"/>
              </w:rPr>
              <w:t>Any other estimated costs not already listed</w:t>
            </w:r>
            <w:r w:rsidR="005E1622" w:rsidRPr="00282EBC">
              <w:rPr>
                <w:rFonts w:ascii="Times New Roman" w:hAnsi="Times New Roman" w:cs="Times New Roman"/>
              </w:rPr>
              <w:t xml:space="preserve"> that are part of your proposed EDI solution</w:t>
            </w:r>
            <w:r w:rsidRPr="00282EBC">
              <w:rPr>
                <w:rFonts w:ascii="Times New Roman" w:hAnsi="Times New Roman" w:cs="Times New Roman"/>
              </w:rPr>
              <w:t>?</w:t>
            </w:r>
            <w:r w:rsidR="00BD3D85" w:rsidRPr="00282EBC">
              <w:rPr>
                <w:rFonts w:ascii="Times New Roman" w:hAnsi="Times New Roman" w:cs="Times New Roman"/>
              </w:rPr>
              <w:t xml:space="preserve"> </w:t>
            </w:r>
            <w:r w:rsidR="00621EF2" w:rsidRPr="00282EBC">
              <w:rPr>
                <w:rFonts w:ascii="Times New Roman" w:hAnsi="Times New Roman" w:cs="Times New Roman"/>
              </w:rPr>
              <w:t>Explain</w:t>
            </w:r>
          </w:p>
        </w:tc>
        <w:tc>
          <w:tcPr>
            <w:tcW w:w="559" w:type="dxa"/>
            <w:noWrap/>
          </w:tcPr>
          <w:p w14:paraId="749AA7BC" w14:textId="77777777" w:rsidR="00C02180" w:rsidRPr="00282EBC" w:rsidRDefault="00C02180" w:rsidP="006C2F02">
            <w:pPr>
              <w:rPr>
                <w:sz w:val="22"/>
                <w:szCs w:val="22"/>
              </w:rPr>
            </w:pPr>
          </w:p>
        </w:tc>
        <w:tc>
          <w:tcPr>
            <w:tcW w:w="485" w:type="dxa"/>
            <w:noWrap/>
          </w:tcPr>
          <w:p w14:paraId="6C21BF38" w14:textId="77777777" w:rsidR="00C02180" w:rsidRPr="00282EBC" w:rsidRDefault="00C02180" w:rsidP="006C2F02">
            <w:pPr>
              <w:rPr>
                <w:sz w:val="22"/>
                <w:szCs w:val="22"/>
              </w:rPr>
            </w:pPr>
          </w:p>
        </w:tc>
        <w:tc>
          <w:tcPr>
            <w:tcW w:w="3780" w:type="dxa"/>
            <w:noWrap/>
          </w:tcPr>
          <w:p w14:paraId="65B1C525" w14:textId="77777777" w:rsidR="00C02180" w:rsidRPr="00282EBC" w:rsidRDefault="00C02180" w:rsidP="006C2F02">
            <w:pPr>
              <w:rPr>
                <w:sz w:val="22"/>
                <w:szCs w:val="22"/>
              </w:rPr>
            </w:pPr>
          </w:p>
        </w:tc>
      </w:tr>
      <w:tr w:rsidR="000C09DC" w:rsidRPr="00282EBC" w14:paraId="212DEB77" w14:textId="77777777" w:rsidTr="003E18CC">
        <w:trPr>
          <w:trHeight w:val="315"/>
        </w:trPr>
        <w:tc>
          <w:tcPr>
            <w:tcW w:w="1390" w:type="dxa"/>
            <w:noWrap/>
          </w:tcPr>
          <w:p w14:paraId="384F98BD" w14:textId="77777777" w:rsidR="000C09DC" w:rsidRPr="00282EBC" w:rsidRDefault="000C09DC" w:rsidP="000C09DC">
            <w:pPr>
              <w:rPr>
                <w:b/>
                <w:bCs/>
                <w:sz w:val="22"/>
                <w:szCs w:val="22"/>
              </w:rPr>
            </w:pPr>
          </w:p>
        </w:tc>
        <w:tc>
          <w:tcPr>
            <w:tcW w:w="3411" w:type="dxa"/>
          </w:tcPr>
          <w:p w14:paraId="60A35630" w14:textId="6A063961" w:rsidR="000C09DC" w:rsidRPr="00282EBC" w:rsidRDefault="000C09DC" w:rsidP="000C09DC">
            <w:pPr>
              <w:pStyle w:val="ListParagraph"/>
              <w:numPr>
                <w:ilvl w:val="0"/>
                <w:numId w:val="17"/>
              </w:numPr>
              <w:rPr>
                <w:rFonts w:ascii="Times New Roman" w:hAnsi="Times New Roman" w:cs="Times New Roman"/>
              </w:rPr>
            </w:pPr>
            <w:r w:rsidRPr="00282EBC">
              <w:rPr>
                <w:rFonts w:ascii="Times New Roman" w:hAnsi="Times New Roman" w:cs="Times New Roman"/>
              </w:rPr>
              <w:t>Are there any variable costs such as any costs based on message volume</w:t>
            </w:r>
            <w:r w:rsidR="00912B94" w:rsidRPr="00282EBC">
              <w:rPr>
                <w:rFonts w:ascii="Times New Roman" w:hAnsi="Times New Roman" w:cs="Times New Roman"/>
              </w:rPr>
              <w:t>, if any</w:t>
            </w:r>
            <w:r w:rsidRPr="00282EBC">
              <w:rPr>
                <w:rFonts w:ascii="Times New Roman" w:hAnsi="Times New Roman" w:cs="Times New Roman"/>
              </w:rPr>
              <w:t>?</w:t>
            </w:r>
            <w:r w:rsidR="00912B94" w:rsidRPr="00282EBC">
              <w:rPr>
                <w:rFonts w:ascii="Times New Roman" w:hAnsi="Times New Roman" w:cs="Times New Roman"/>
              </w:rPr>
              <w:t xml:space="preserve"> Explain</w:t>
            </w:r>
          </w:p>
        </w:tc>
        <w:tc>
          <w:tcPr>
            <w:tcW w:w="559" w:type="dxa"/>
            <w:noWrap/>
          </w:tcPr>
          <w:p w14:paraId="752E4CDF" w14:textId="77777777" w:rsidR="000C09DC" w:rsidRPr="00282EBC" w:rsidRDefault="000C09DC" w:rsidP="000C09DC">
            <w:pPr>
              <w:rPr>
                <w:sz w:val="22"/>
                <w:szCs w:val="22"/>
              </w:rPr>
            </w:pPr>
          </w:p>
        </w:tc>
        <w:tc>
          <w:tcPr>
            <w:tcW w:w="485" w:type="dxa"/>
            <w:noWrap/>
          </w:tcPr>
          <w:p w14:paraId="0C47F443" w14:textId="77777777" w:rsidR="000C09DC" w:rsidRPr="00282EBC" w:rsidRDefault="000C09DC" w:rsidP="000C09DC">
            <w:pPr>
              <w:rPr>
                <w:sz w:val="22"/>
                <w:szCs w:val="22"/>
              </w:rPr>
            </w:pPr>
          </w:p>
        </w:tc>
        <w:tc>
          <w:tcPr>
            <w:tcW w:w="3780" w:type="dxa"/>
            <w:noWrap/>
          </w:tcPr>
          <w:p w14:paraId="3F725B86" w14:textId="77777777" w:rsidR="000C09DC" w:rsidRPr="00282EBC" w:rsidRDefault="000C09DC" w:rsidP="000C09DC">
            <w:pPr>
              <w:rPr>
                <w:sz w:val="22"/>
                <w:szCs w:val="22"/>
              </w:rPr>
            </w:pPr>
          </w:p>
        </w:tc>
      </w:tr>
      <w:tr w:rsidR="000C09DC" w:rsidRPr="00282EBC" w14:paraId="32CE4C34" w14:textId="77777777" w:rsidTr="003E18CC">
        <w:trPr>
          <w:trHeight w:val="315"/>
        </w:trPr>
        <w:tc>
          <w:tcPr>
            <w:tcW w:w="1390" w:type="dxa"/>
            <w:noWrap/>
            <w:hideMark/>
          </w:tcPr>
          <w:p w14:paraId="4BFA019C" w14:textId="656E2B19" w:rsidR="000C09DC" w:rsidRPr="00282EBC" w:rsidRDefault="000C09DC" w:rsidP="000C09DC">
            <w:pPr>
              <w:rPr>
                <w:b/>
                <w:bCs/>
                <w:sz w:val="22"/>
                <w:szCs w:val="22"/>
              </w:rPr>
            </w:pPr>
            <w:r w:rsidRPr="00282EBC">
              <w:rPr>
                <w:b/>
                <w:bCs/>
                <w:sz w:val="22"/>
                <w:szCs w:val="22"/>
              </w:rPr>
              <w:lastRenderedPageBreak/>
              <w:t>3</w:t>
            </w:r>
            <w:r w:rsidR="00EA6A30">
              <w:rPr>
                <w:b/>
                <w:bCs/>
                <w:sz w:val="22"/>
                <w:szCs w:val="22"/>
              </w:rPr>
              <w:t>2</w:t>
            </w:r>
          </w:p>
        </w:tc>
        <w:tc>
          <w:tcPr>
            <w:tcW w:w="3411" w:type="dxa"/>
            <w:hideMark/>
          </w:tcPr>
          <w:p w14:paraId="511C9B7B" w14:textId="4825DC37" w:rsidR="000C09DC" w:rsidRPr="00282EBC" w:rsidRDefault="000C09DC" w:rsidP="000C09DC">
            <w:pPr>
              <w:rPr>
                <w:sz w:val="22"/>
                <w:szCs w:val="22"/>
              </w:rPr>
            </w:pPr>
            <w:r w:rsidRPr="00282EBC">
              <w:rPr>
                <w:sz w:val="22"/>
                <w:szCs w:val="22"/>
              </w:rPr>
              <w:t xml:space="preserve">What is the level of effort in hours to implement your product or service from </w:t>
            </w:r>
            <w:r w:rsidR="000E363B" w:rsidRPr="00282EBC">
              <w:rPr>
                <w:sz w:val="22"/>
                <w:szCs w:val="22"/>
              </w:rPr>
              <w:t xml:space="preserve">executed a contract and starting at </w:t>
            </w:r>
            <w:r w:rsidRPr="00282EBC">
              <w:rPr>
                <w:sz w:val="22"/>
                <w:szCs w:val="22"/>
              </w:rPr>
              <w:t>kickoff to go live?</w:t>
            </w:r>
          </w:p>
        </w:tc>
        <w:tc>
          <w:tcPr>
            <w:tcW w:w="559" w:type="dxa"/>
            <w:noWrap/>
            <w:hideMark/>
          </w:tcPr>
          <w:p w14:paraId="5185A768" w14:textId="77777777" w:rsidR="000C09DC" w:rsidRPr="00282EBC" w:rsidRDefault="000C09DC" w:rsidP="000C09DC">
            <w:pPr>
              <w:rPr>
                <w:sz w:val="22"/>
                <w:szCs w:val="22"/>
              </w:rPr>
            </w:pPr>
          </w:p>
        </w:tc>
        <w:tc>
          <w:tcPr>
            <w:tcW w:w="485" w:type="dxa"/>
            <w:noWrap/>
            <w:hideMark/>
          </w:tcPr>
          <w:p w14:paraId="0F7425F0" w14:textId="77777777" w:rsidR="000C09DC" w:rsidRPr="00282EBC" w:rsidRDefault="000C09DC" w:rsidP="000C09DC">
            <w:pPr>
              <w:rPr>
                <w:sz w:val="22"/>
                <w:szCs w:val="22"/>
              </w:rPr>
            </w:pPr>
          </w:p>
        </w:tc>
        <w:tc>
          <w:tcPr>
            <w:tcW w:w="3780" w:type="dxa"/>
            <w:noWrap/>
            <w:hideMark/>
          </w:tcPr>
          <w:p w14:paraId="75E023E7" w14:textId="77777777" w:rsidR="000C09DC" w:rsidRPr="00282EBC" w:rsidRDefault="000C09DC" w:rsidP="000C09DC">
            <w:pPr>
              <w:rPr>
                <w:sz w:val="22"/>
                <w:szCs w:val="22"/>
              </w:rPr>
            </w:pPr>
          </w:p>
        </w:tc>
      </w:tr>
      <w:tr w:rsidR="000C09DC" w:rsidRPr="00282EBC" w14:paraId="7D9835E4" w14:textId="77777777" w:rsidTr="003E18CC">
        <w:trPr>
          <w:trHeight w:val="315"/>
        </w:trPr>
        <w:tc>
          <w:tcPr>
            <w:tcW w:w="1390" w:type="dxa"/>
            <w:noWrap/>
            <w:hideMark/>
          </w:tcPr>
          <w:p w14:paraId="2F4E4753" w14:textId="7839658C" w:rsidR="000C09DC" w:rsidRPr="00282EBC" w:rsidRDefault="000C09DC" w:rsidP="000C09DC">
            <w:pPr>
              <w:rPr>
                <w:b/>
                <w:bCs/>
                <w:sz w:val="22"/>
                <w:szCs w:val="22"/>
              </w:rPr>
            </w:pPr>
            <w:r w:rsidRPr="00282EBC">
              <w:rPr>
                <w:b/>
                <w:bCs/>
                <w:sz w:val="22"/>
                <w:szCs w:val="22"/>
              </w:rPr>
              <w:t>3</w:t>
            </w:r>
            <w:r w:rsidR="00EA6A30">
              <w:rPr>
                <w:b/>
                <w:bCs/>
                <w:sz w:val="22"/>
                <w:szCs w:val="22"/>
              </w:rPr>
              <w:t>3</w:t>
            </w:r>
          </w:p>
        </w:tc>
        <w:tc>
          <w:tcPr>
            <w:tcW w:w="3411" w:type="dxa"/>
            <w:hideMark/>
          </w:tcPr>
          <w:p w14:paraId="69130C39" w14:textId="52A726F7" w:rsidR="000C09DC" w:rsidRPr="00282EBC" w:rsidRDefault="000C09DC" w:rsidP="000C09DC">
            <w:pPr>
              <w:rPr>
                <w:sz w:val="22"/>
                <w:szCs w:val="22"/>
              </w:rPr>
            </w:pPr>
            <w:r w:rsidRPr="00282EBC">
              <w:rPr>
                <w:sz w:val="22"/>
                <w:szCs w:val="22"/>
              </w:rPr>
              <w:t xml:space="preserve">How many hours would it take to create a SQL Server database for WCA to access EDI data? </w:t>
            </w:r>
          </w:p>
        </w:tc>
        <w:tc>
          <w:tcPr>
            <w:tcW w:w="559" w:type="dxa"/>
            <w:noWrap/>
            <w:hideMark/>
          </w:tcPr>
          <w:p w14:paraId="1AC8D514" w14:textId="77777777" w:rsidR="000C09DC" w:rsidRPr="00282EBC" w:rsidRDefault="000C09DC" w:rsidP="000C09DC">
            <w:pPr>
              <w:rPr>
                <w:sz w:val="22"/>
                <w:szCs w:val="22"/>
              </w:rPr>
            </w:pPr>
          </w:p>
        </w:tc>
        <w:tc>
          <w:tcPr>
            <w:tcW w:w="485" w:type="dxa"/>
            <w:noWrap/>
            <w:hideMark/>
          </w:tcPr>
          <w:p w14:paraId="25A32919" w14:textId="77777777" w:rsidR="000C09DC" w:rsidRPr="00282EBC" w:rsidRDefault="000C09DC" w:rsidP="000C09DC">
            <w:pPr>
              <w:rPr>
                <w:sz w:val="22"/>
                <w:szCs w:val="22"/>
              </w:rPr>
            </w:pPr>
          </w:p>
        </w:tc>
        <w:tc>
          <w:tcPr>
            <w:tcW w:w="3780" w:type="dxa"/>
            <w:noWrap/>
            <w:hideMark/>
          </w:tcPr>
          <w:p w14:paraId="7F6C6CD5" w14:textId="77777777" w:rsidR="000C09DC" w:rsidRPr="00282EBC" w:rsidRDefault="000C09DC" w:rsidP="000C09DC">
            <w:pPr>
              <w:rPr>
                <w:sz w:val="22"/>
                <w:szCs w:val="22"/>
              </w:rPr>
            </w:pPr>
          </w:p>
        </w:tc>
      </w:tr>
      <w:tr w:rsidR="000C09DC" w:rsidRPr="00282EBC" w14:paraId="24B6846A" w14:textId="77777777" w:rsidTr="003E18CC">
        <w:trPr>
          <w:trHeight w:val="315"/>
        </w:trPr>
        <w:tc>
          <w:tcPr>
            <w:tcW w:w="1390" w:type="dxa"/>
            <w:noWrap/>
            <w:hideMark/>
          </w:tcPr>
          <w:p w14:paraId="53585840" w14:textId="1DAFFD26" w:rsidR="000C09DC" w:rsidRPr="00282EBC" w:rsidRDefault="000C09DC" w:rsidP="000C09DC">
            <w:pPr>
              <w:rPr>
                <w:b/>
                <w:bCs/>
                <w:sz w:val="22"/>
                <w:szCs w:val="22"/>
              </w:rPr>
            </w:pPr>
            <w:r w:rsidRPr="00282EBC">
              <w:rPr>
                <w:b/>
                <w:bCs/>
                <w:sz w:val="22"/>
                <w:szCs w:val="22"/>
              </w:rPr>
              <w:t>3</w:t>
            </w:r>
            <w:r w:rsidR="00EA6A30">
              <w:rPr>
                <w:b/>
                <w:bCs/>
                <w:sz w:val="22"/>
                <w:szCs w:val="22"/>
              </w:rPr>
              <w:t>4</w:t>
            </w:r>
          </w:p>
        </w:tc>
        <w:tc>
          <w:tcPr>
            <w:tcW w:w="3411" w:type="dxa"/>
            <w:hideMark/>
          </w:tcPr>
          <w:p w14:paraId="7F3E62CB" w14:textId="45537338" w:rsidR="000C09DC" w:rsidRPr="00282EBC" w:rsidRDefault="000C09DC" w:rsidP="000C09DC">
            <w:pPr>
              <w:rPr>
                <w:sz w:val="22"/>
                <w:szCs w:val="22"/>
              </w:rPr>
            </w:pPr>
            <w:r w:rsidRPr="00282EBC">
              <w:rPr>
                <w:sz w:val="22"/>
                <w:szCs w:val="22"/>
              </w:rPr>
              <w:t xml:space="preserve">Is your company included on any of the following </w:t>
            </w:r>
            <w:r w:rsidR="00A52137">
              <w:rPr>
                <w:sz w:val="22"/>
                <w:szCs w:val="22"/>
              </w:rPr>
              <w:t>four</w:t>
            </w:r>
            <w:r w:rsidRPr="00282EBC">
              <w:rPr>
                <w:sz w:val="22"/>
                <w:szCs w:val="22"/>
              </w:rPr>
              <w:t xml:space="preserve"> procurement vehicles as a primary contractor or as a subcontractor?</w:t>
            </w:r>
          </w:p>
        </w:tc>
        <w:tc>
          <w:tcPr>
            <w:tcW w:w="559" w:type="dxa"/>
            <w:noWrap/>
            <w:hideMark/>
          </w:tcPr>
          <w:p w14:paraId="1760F3E5" w14:textId="77777777" w:rsidR="000C09DC" w:rsidRPr="00282EBC" w:rsidRDefault="000C09DC" w:rsidP="000C09DC">
            <w:pPr>
              <w:rPr>
                <w:sz w:val="22"/>
                <w:szCs w:val="22"/>
              </w:rPr>
            </w:pPr>
          </w:p>
        </w:tc>
        <w:tc>
          <w:tcPr>
            <w:tcW w:w="485" w:type="dxa"/>
            <w:noWrap/>
            <w:hideMark/>
          </w:tcPr>
          <w:p w14:paraId="7D794C43" w14:textId="77777777" w:rsidR="000C09DC" w:rsidRPr="00282EBC" w:rsidRDefault="000C09DC" w:rsidP="000C09DC">
            <w:pPr>
              <w:rPr>
                <w:sz w:val="22"/>
                <w:szCs w:val="22"/>
              </w:rPr>
            </w:pPr>
          </w:p>
        </w:tc>
        <w:tc>
          <w:tcPr>
            <w:tcW w:w="3780" w:type="dxa"/>
            <w:noWrap/>
            <w:hideMark/>
          </w:tcPr>
          <w:p w14:paraId="316FAFC2" w14:textId="77777777" w:rsidR="000C09DC" w:rsidRPr="00282EBC" w:rsidRDefault="000C09DC" w:rsidP="000C09DC">
            <w:pPr>
              <w:rPr>
                <w:sz w:val="22"/>
                <w:szCs w:val="22"/>
              </w:rPr>
            </w:pPr>
          </w:p>
        </w:tc>
      </w:tr>
      <w:tr w:rsidR="000C09DC" w:rsidRPr="00282EBC" w14:paraId="6BAF51CE" w14:textId="77777777" w:rsidTr="003E18CC">
        <w:trPr>
          <w:trHeight w:val="315"/>
        </w:trPr>
        <w:tc>
          <w:tcPr>
            <w:tcW w:w="1390" w:type="dxa"/>
            <w:noWrap/>
            <w:hideMark/>
          </w:tcPr>
          <w:p w14:paraId="09028F4F" w14:textId="51E22349" w:rsidR="000C09DC" w:rsidRPr="00282EBC" w:rsidRDefault="000C09DC" w:rsidP="000C09DC">
            <w:pPr>
              <w:rPr>
                <w:b/>
                <w:bCs/>
                <w:sz w:val="22"/>
                <w:szCs w:val="22"/>
              </w:rPr>
            </w:pPr>
          </w:p>
        </w:tc>
        <w:tc>
          <w:tcPr>
            <w:tcW w:w="3411" w:type="dxa"/>
            <w:hideMark/>
          </w:tcPr>
          <w:p w14:paraId="42407109" w14:textId="0F8E6E5B" w:rsidR="000C09DC" w:rsidRPr="00282EBC" w:rsidRDefault="000C09DC" w:rsidP="0065412A">
            <w:pPr>
              <w:pStyle w:val="ListParagraph"/>
              <w:numPr>
                <w:ilvl w:val="0"/>
                <w:numId w:val="18"/>
              </w:numPr>
            </w:pPr>
            <w:r w:rsidRPr="00282EBC">
              <w:rPr>
                <w:rFonts w:ascii="Times New Roman" w:hAnsi="Times New Roman" w:cs="Times New Roman"/>
              </w:rPr>
              <w:t>NM State Price Agreement</w:t>
            </w:r>
          </w:p>
        </w:tc>
        <w:tc>
          <w:tcPr>
            <w:tcW w:w="559" w:type="dxa"/>
            <w:noWrap/>
            <w:hideMark/>
          </w:tcPr>
          <w:p w14:paraId="3D3D4DF9" w14:textId="77777777" w:rsidR="000C09DC" w:rsidRPr="00282EBC" w:rsidRDefault="000C09DC" w:rsidP="000C09DC">
            <w:pPr>
              <w:rPr>
                <w:sz w:val="22"/>
                <w:szCs w:val="22"/>
              </w:rPr>
            </w:pPr>
          </w:p>
        </w:tc>
        <w:tc>
          <w:tcPr>
            <w:tcW w:w="485" w:type="dxa"/>
            <w:noWrap/>
            <w:hideMark/>
          </w:tcPr>
          <w:p w14:paraId="73E50BEA" w14:textId="77777777" w:rsidR="000C09DC" w:rsidRPr="00282EBC" w:rsidRDefault="000C09DC" w:rsidP="000C09DC">
            <w:pPr>
              <w:rPr>
                <w:sz w:val="22"/>
                <w:szCs w:val="22"/>
              </w:rPr>
            </w:pPr>
          </w:p>
        </w:tc>
        <w:tc>
          <w:tcPr>
            <w:tcW w:w="3780" w:type="dxa"/>
            <w:noWrap/>
            <w:hideMark/>
          </w:tcPr>
          <w:p w14:paraId="350714A2" w14:textId="77777777" w:rsidR="000C09DC" w:rsidRPr="00282EBC" w:rsidRDefault="000C09DC" w:rsidP="000C09DC">
            <w:pPr>
              <w:rPr>
                <w:sz w:val="22"/>
                <w:szCs w:val="22"/>
              </w:rPr>
            </w:pPr>
          </w:p>
        </w:tc>
      </w:tr>
      <w:tr w:rsidR="000C09DC" w:rsidRPr="00282EBC" w14:paraId="728D4C6C" w14:textId="77777777" w:rsidTr="003E18CC">
        <w:trPr>
          <w:trHeight w:val="315"/>
        </w:trPr>
        <w:tc>
          <w:tcPr>
            <w:tcW w:w="1390" w:type="dxa"/>
            <w:noWrap/>
            <w:hideMark/>
          </w:tcPr>
          <w:p w14:paraId="3FE24C90" w14:textId="6B7086FA" w:rsidR="000C09DC" w:rsidRPr="00282EBC" w:rsidRDefault="000C09DC" w:rsidP="000C09DC">
            <w:pPr>
              <w:rPr>
                <w:b/>
                <w:bCs/>
                <w:sz w:val="22"/>
                <w:szCs w:val="22"/>
              </w:rPr>
            </w:pPr>
          </w:p>
        </w:tc>
        <w:tc>
          <w:tcPr>
            <w:tcW w:w="3411" w:type="dxa"/>
            <w:hideMark/>
          </w:tcPr>
          <w:p w14:paraId="67A00C8C" w14:textId="4CCE91F3" w:rsidR="000C09DC" w:rsidRPr="00282EBC" w:rsidRDefault="000C09DC" w:rsidP="000C09DC">
            <w:pPr>
              <w:pStyle w:val="ListParagraph"/>
              <w:numPr>
                <w:ilvl w:val="0"/>
                <w:numId w:val="18"/>
              </w:numPr>
              <w:rPr>
                <w:rFonts w:ascii="Times New Roman" w:hAnsi="Times New Roman" w:cs="Times New Roman"/>
              </w:rPr>
            </w:pPr>
            <w:r w:rsidRPr="00282EBC">
              <w:rPr>
                <w:rFonts w:ascii="Times New Roman" w:hAnsi="Times New Roman" w:cs="Times New Roman"/>
              </w:rPr>
              <w:t>GSA Schedule</w:t>
            </w:r>
          </w:p>
        </w:tc>
        <w:tc>
          <w:tcPr>
            <w:tcW w:w="559" w:type="dxa"/>
            <w:noWrap/>
            <w:hideMark/>
          </w:tcPr>
          <w:p w14:paraId="020E47B5" w14:textId="77777777" w:rsidR="000C09DC" w:rsidRPr="00282EBC" w:rsidRDefault="000C09DC" w:rsidP="000C09DC">
            <w:pPr>
              <w:rPr>
                <w:sz w:val="22"/>
                <w:szCs w:val="22"/>
              </w:rPr>
            </w:pPr>
          </w:p>
        </w:tc>
        <w:tc>
          <w:tcPr>
            <w:tcW w:w="485" w:type="dxa"/>
            <w:noWrap/>
            <w:hideMark/>
          </w:tcPr>
          <w:p w14:paraId="78E18CFE" w14:textId="77777777" w:rsidR="000C09DC" w:rsidRPr="00282EBC" w:rsidRDefault="000C09DC" w:rsidP="000C09DC">
            <w:pPr>
              <w:rPr>
                <w:sz w:val="22"/>
                <w:szCs w:val="22"/>
              </w:rPr>
            </w:pPr>
          </w:p>
        </w:tc>
        <w:tc>
          <w:tcPr>
            <w:tcW w:w="3780" w:type="dxa"/>
            <w:noWrap/>
            <w:hideMark/>
          </w:tcPr>
          <w:p w14:paraId="7FEAECD9" w14:textId="77777777" w:rsidR="000C09DC" w:rsidRPr="00282EBC" w:rsidRDefault="000C09DC" w:rsidP="000C09DC">
            <w:pPr>
              <w:rPr>
                <w:sz w:val="22"/>
                <w:szCs w:val="22"/>
              </w:rPr>
            </w:pPr>
          </w:p>
        </w:tc>
      </w:tr>
      <w:tr w:rsidR="00D371D7" w:rsidRPr="00282EBC" w14:paraId="7137615F" w14:textId="77777777" w:rsidTr="003E18CC">
        <w:trPr>
          <w:trHeight w:val="315"/>
        </w:trPr>
        <w:tc>
          <w:tcPr>
            <w:tcW w:w="1390" w:type="dxa"/>
            <w:noWrap/>
          </w:tcPr>
          <w:p w14:paraId="205FBF40" w14:textId="77777777" w:rsidR="00D371D7" w:rsidRPr="00282EBC" w:rsidRDefault="00D371D7" w:rsidP="000C09DC">
            <w:pPr>
              <w:rPr>
                <w:b/>
                <w:bCs/>
                <w:sz w:val="22"/>
                <w:szCs w:val="22"/>
              </w:rPr>
            </w:pPr>
          </w:p>
        </w:tc>
        <w:tc>
          <w:tcPr>
            <w:tcW w:w="3411" w:type="dxa"/>
          </w:tcPr>
          <w:p w14:paraId="1438BAD8" w14:textId="51C72263" w:rsidR="00D371D7" w:rsidRPr="00282EBC" w:rsidRDefault="00D371D7" w:rsidP="000C09DC">
            <w:pPr>
              <w:pStyle w:val="ListParagraph"/>
              <w:numPr>
                <w:ilvl w:val="0"/>
                <w:numId w:val="18"/>
              </w:numPr>
              <w:rPr>
                <w:rFonts w:ascii="Times New Roman" w:hAnsi="Times New Roman" w:cs="Times New Roman"/>
              </w:rPr>
            </w:pPr>
            <w:r w:rsidRPr="00282EBC">
              <w:rPr>
                <w:rFonts w:ascii="Times New Roman" w:hAnsi="Times New Roman" w:cs="Times New Roman"/>
              </w:rPr>
              <w:t>Western States Contracting Alliance</w:t>
            </w:r>
          </w:p>
        </w:tc>
        <w:tc>
          <w:tcPr>
            <w:tcW w:w="559" w:type="dxa"/>
            <w:noWrap/>
          </w:tcPr>
          <w:p w14:paraId="5F64AA9D" w14:textId="77777777" w:rsidR="00D371D7" w:rsidRPr="00282EBC" w:rsidRDefault="00D371D7" w:rsidP="000C09DC">
            <w:pPr>
              <w:rPr>
                <w:sz w:val="22"/>
                <w:szCs w:val="22"/>
              </w:rPr>
            </w:pPr>
          </w:p>
        </w:tc>
        <w:tc>
          <w:tcPr>
            <w:tcW w:w="485" w:type="dxa"/>
            <w:noWrap/>
          </w:tcPr>
          <w:p w14:paraId="33F22114" w14:textId="77777777" w:rsidR="00D371D7" w:rsidRPr="00282EBC" w:rsidRDefault="00D371D7" w:rsidP="000C09DC">
            <w:pPr>
              <w:rPr>
                <w:sz w:val="22"/>
                <w:szCs w:val="22"/>
              </w:rPr>
            </w:pPr>
          </w:p>
        </w:tc>
        <w:tc>
          <w:tcPr>
            <w:tcW w:w="3780" w:type="dxa"/>
            <w:noWrap/>
          </w:tcPr>
          <w:p w14:paraId="6AEBC026" w14:textId="77777777" w:rsidR="00D371D7" w:rsidRPr="00282EBC" w:rsidRDefault="00D371D7" w:rsidP="000C09DC">
            <w:pPr>
              <w:rPr>
                <w:sz w:val="22"/>
                <w:szCs w:val="22"/>
              </w:rPr>
            </w:pPr>
          </w:p>
        </w:tc>
      </w:tr>
      <w:tr w:rsidR="000C09DC" w:rsidRPr="00282EBC" w14:paraId="797BE3E0" w14:textId="77777777" w:rsidTr="003E18CC">
        <w:trPr>
          <w:trHeight w:val="315"/>
        </w:trPr>
        <w:tc>
          <w:tcPr>
            <w:tcW w:w="1390" w:type="dxa"/>
            <w:noWrap/>
            <w:hideMark/>
          </w:tcPr>
          <w:p w14:paraId="31B9B45C" w14:textId="56F70E65" w:rsidR="000C09DC" w:rsidRPr="00282EBC" w:rsidRDefault="000C09DC" w:rsidP="000C09DC">
            <w:pPr>
              <w:rPr>
                <w:b/>
                <w:bCs/>
                <w:sz w:val="22"/>
                <w:szCs w:val="22"/>
              </w:rPr>
            </w:pPr>
          </w:p>
        </w:tc>
        <w:tc>
          <w:tcPr>
            <w:tcW w:w="3411" w:type="dxa"/>
            <w:hideMark/>
          </w:tcPr>
          <w:p w14:paraId="3C490144" w14:textId="39108363" w:rsidR="000C09DC" w:rsidRPr="00282EBC" w:rsidRDefault="00D371D7" w:rsidP="000C09DC">
            <w:pPr>
              <w:pStyle w:val="ListParagraph"/>
              <w:numPr>
                <w:ilvl w:val="0"/>
                <w:numId w:val="18"/>
              </w:numPr>
              <w:rPr>
                <w:rFonts w:ascii="Times New Roman" w:hAnsi="Times New Roman" w:cs="Times New Roman"/>
              </w:rPr>
            </w:pPr>
            <w:r>
              <w:rPr>
                <w:rFonts w:ascii="Times New Roman" w:hAnsi="Times New Roman" w:cs="Times New Roman"/>
              </w:rPr>
              <w:t>NASPO</w:t>
            </w:r>
          </w:p>
        </w:tc>
        <w:tc>
          <w:tcPr>
            <w:tcW w:w="559" w:type="dxa"/>
            <w:noWrap/>
            <w:hideMark/>
          </w:tcPr>
          <w:p w14:paraId="57C2715B" w14:textId="77777777" w:rsidR="000C09DC" w:rsidRPr="00282EBC" w:rsidRDefault="000C09DC" w:rsidP="000C09DC">
            <w:pPr>
              <w:rPr>
                <w:sz w:val="22"/>
                <w:szCs w:val="22"/>
              </w:rPr>
            </w:pPr>
          </w:p>
        </w:tc>
        <w:tc>
          <w:tcPr>
            <w:tcW w:w="485" w:type="dxa"/>
            <w:noWrap/>
            <w:hideMark/>
          </w:tcPr>
          <w:p w14:paraId="5983A03A" w14:textId="77777777" w:rsidR="000C09DC" w:rsidRPr="00282EBC" w:rsidRDefault="000C09DC" w:rsidP="000C09DC">
            <w:pPr>
              <w:rPr>
                <w:sz w:val="22"/>
                <w:szCs w:val="22"/>
              </w:rPr>
            </w:pPr>
          </w:p>
        </w:tc>
        <w:tc>
          <w:tcPr>
            <w:tcW w:w="3780" w:type="dxa"/>
            <w:noWrap/>
            <w:hideMark/>
          </w:tcPr>
          <w:p w14:paraId="29A6A7B0" w14:textId="77777777" w:rsidR="000C09DC" w:rsidRPr="00282EBC" w:rsidRDefault="000C09DC" w:rsidP="000C09DC">
            <w:pPr>
              <w:rPr>
                <w:sz w:val="22"/>
                <w:szCs w:val="22"/>
              </w:rPr>
            </w:pPr>
          </w:p>
        </w:tc>
      </w:tr>
      <w:tr w:rsidR="000C09DC" w:rsidRPr="00282EBC" w14:paraId="6A79BC90" w14:textId="77777777" w:rsidTr="003E18CC">
        <w:trPr>
          <w:trHeight w:val="315"/>
        </w:trPr>
        <w:tc>
          <w:tcPr>
            <w:tcW w:w="1390" w:type="dxa"/>
            <w:noWrap/>
          </w:tcPr>
          <w:p w14:paraId="20E1F985" w14:textId="30865A9B" w:rsidR="000C09DC" w:rsidRPr="00282EBC" w:rsidRDefault="000C09DC" w:rsidP="000C09DC">
            <w:pPr>
              <w:rPr>
                <w:b/>
                <w:bCs/>
                <w:sz w:val="22"/>
                <w:szCs w:val="22"/>
              </w:rPr>
            </w:pPr>
            <w:r w:rsidRPr="00282EBC">
              <w:rPr>
                <w:b/>
                <w:bCs/>
                <w:sz w:val="22"/>
                <w:szCs w:val="22"/>
              </w:rPr>
              <w:t>3</w:t>
            </w:r>
            <w:r w:rsidR="00EA6A30">
              <w:rPr>
                <w:b/>
                <w:bCs/>
                <w:sz w:val="22"/>
                <w:szCs w:val="22"/>
              </w:rPr>
              <w:t>5</w:t>
            </w:r>
          </w:p>
        </w:tc>
        <w:tc>
          <w:tcPr>
            <w:tcW w:w="3411" w:type="dxa"/>
          </w:tcPr>
          <w:p w14:paraId="182E2196" w14:textId="1B3F933C" w:rsidR="000C09DC" w:rsidRPr="00282EBC" w:rsidRDefault="000C09DC" w:rsidP="000C09DC">
            <w:pPr>
              <w:rPr>
                <w:sz w:val="22"/>
                <w:szCs w:val="22"/>
              </w:rPr>
            </w:pPr>
            <w:r w:rsidRPr="00282EBC">
              <w:rPr>
                <w:sz w:val="22"/>
                <w:szCs w:val="22"/>
              </w:rPr>
              <w:t xml:space="preserve">If your company is not on any of the </w:t>
            </w:r>
            <w:r w:rsidR="00A52137">
              <w:rPr>
                <w:sz w:val="22"/>
                <w:szCs w:val="22"/>
              </w:rPr>
              <w:t>four</w:t>
            </w:r>
            <w:r w:rsidRPr="00282EBC">
              <w:rPr>
                <w:sz w:val="22"/>
                <w:szCs w:val="22"/>
              </w:rPr>
              <w:t xml:space="preserve"> existing procurement vehicle/methods listed above (#</w:t>
            </w:r>
            <w:r w:rsidR="0065412A" w:rsidRPr="00282EBC">
              <w:rPr>
                <w:sz w:val="22"/>
                <w:szCs w:val="22"/>
              </w:rPr>
              <w:t>3</w:t>
            </w:r>
            <w:r w:rsidR="00EA6A30">
              <w:rPr>
                <w:sz w:val="22"/>
                <w:szCs w:val="22"/>
              </w:rPr>
              <w:t>4</w:t>
            </w:r>
            <w:r w:rsidR="0065412A" w:rsidRPr="00282EBC">
              <w:rPr>
                <w:sz w:val="22"/>
                <w:szCs w:val="22"/>
              </w:rPr>
              <w:t>) (</w:t>
            </w:r>
            <w:r w:rsidRPr="00282EBC">
              <w:rPr>
                <w:sz w:val="22"/>
                <w:szCs w:val="22"/>
              </w:rPr>
              <w:t>a, b, c</w:t>
            </w:r>
            <w:r w:rsidR="00A52137">
              <w:rPr>
                <w:sz w:val="22"/>
                <w:szCs w:val="22"/>
              </w:rPr>
              <w:t>, d</w:t>
            </w:r>
            <w:r w:rsidRPr="00282EBC">
              <w:rPr>
                <w:sz w:val="22"/>
                <w:szCs w:val="22"/>
              </w:rPr>
              <w:t xml:space="preserve">) in place, are you willing to partner as a subcontractor with the primary vendor on any of the active agreements above?  </w:t>
            </w:r>
          </w:p>
        </w:tc>
        <w:tc>
          <w:tcPr>
            <w:tcW w:w="559" w:type="dxa"/>
            <w:noWrap/>
          </w:tcPr>
          <w:p w14:paraId="3CCB28CC" w14:textId="77777777" w:rsidR="000C09DC" w:rsidRPr="00282EBC" w:rsidRDefault="000C09DC" w:rsidP="000C09DC">
            <w:pPr>
              <w:rPr>
                <w:sz w:val="22"/>
                <w:szCs w:val="22"/>
              </w:rPr>
            </w:pPr>
          </w:p>
        </w:tc>
        <w:tc>
          <w:tcPr>
            <w:tcW w:w="485" w:type="dxa"/>
            <w:noWrap/>
          </w:tcPr>
          <w:p w14:paraId="58E8E184" w14:textId="77777777" w:rsidR="000C09DC" w:rsidRPr="00282EBC" w:rsidRDefault="000C09DC" w:rsidP="000C09DC">
            <w:pPr>
              <w:rPr>
                <w:sz w:val="22"/>
                <w:szCs w:val="22"/>
              </w:rPr>
            </w:pPr>
          </w:p>
        </w:tc>
        <w:tc>
          <w:tcPr>
            <w:tcW w:w="3780" w:type="dxa"/>
            <w:noWrap/>
          </w:tcPr>
          <w:p w14:paraId="792062C3" w14:textId="77777777" w:rsidR="000C09DC" w:rsidRPr="00282EBC" w:rsidRDefault="000C09DC" w:rsidP="000C09DC">
            <w:pPr>
              <w:rPr>
                <w:sz w:val="22"/>
                <w:szCs w:val="22"/>
              </w:rPr>
            </w:pPr>
          </w:p>
        </w:tc>
      </w:tr>
      <w:tr w:rsidR="000C09DC" w:rsidRPr="00282EBC" w14:paraId="01FDA8E5" w14:textId="77777777" w:rsidTr="003E18CC">
        <w:trPr>
          <w:trHeight w:val="315"/>
        </w:trPr>
        <w:tc>
          <w:tcPr>
            <w:tcW w:w="1390" w:type="dxa"/>
            <w:noWrap/>
          </w:tcPr>
          <w:p w14:paraId="5B43C58A" w14:textId="42C3C996" w:rsidR="000C09DC" w:rsidRPr="00282EBC" w:rsidRDefault="000C09DC" w:rsidP="000C09DC">
            <w:pPr>
              <w:rPr>
                <w:b/>
                <w:bCs/>
                <w:sz w:val="22"/>
                <w:szCs w:val="22"/>
              </w:rPr>
            </w:pPr>
            <w:r w:rsidRPr="00282EBC">
              <w:rPr>
                <w:b/>
                <w:bCs/>
                <w:sz w:val="22"/>
                <w:szCs w:val="22"/>
              </w:rPr>
              <w:t>3</w:t>
            </w:r>
            <w:r w:rsidR="00EA6A30">
              <w:rPr>
                <w:b/>
                <w:bCs/>
                <w:sz w:val="22"/>
                <w:szCs w:val="22"/>
              </w:rPr>
              <w:t>6</w:t>
            </w:r>
          </w:p>
        </w:tc>
        <w:tc>
          <w:tcPr>
            <w:tcW w:w="3411" w:type="dxa"/>
          </w:tcPr>
          <w:p w14:paraId="51FE282E" w14:textId="27D8172D" w:rsidR="000C09DC" w:rsidRPr="00282EBC" w:rsidRDefault="000C09DC" w:rsidP="000C09DC">
            <w:pPr>
              <w:rPr>
                <w:sz w:val="22"/>
                <w:szCs w:val="22"/>
              </w:rPr>
            </w:pPr>
            <w:r w:rsidRPr="00282EBC">
              <w:rPr>
                <w:sz w:val="22"/>
                <w:szCs w:val="22"/>
              </w:rPr>
              <w:t xml:space="preserve">Will you provide training to EDI </w:t>
            </w:r>
            <w:r w:rsidR="00E64489">
              <w:rPr>
                <w:sz w:val="22"/>
                <w:szCs w:val="22"/>
              </w:rPr>
              <w:t>Submitters</w:t>
            </w:r>
            <w:r w:rsidRPr="00282EBC">
              <w:rPr>
                <w:sz w:val="22"/>
                <w:szCs w:val="22"/>
              </w:rPr>
              <w:t>? If yes, describe the training.</w:t>
            </w:r>
          </w:p>
        </w:tc>
        <w:tc>
          <w:tcPr>
            <w:tcW w:w="559" w:type="dxa"/>
            <w:noWrap/>
          </w:tcPr>
          <w:p w14:paraId="1E585FE1" w14:textId="77777777" w:rsidR="000C09DC" w:rsidRPr="00282EBC" w:rsidRDefault="000C09DC" w:rsidP="000C09DC">
            <w:pPr>
              <w:rPr>
                <w:sz w:val="22"/>
                <w:szCs w:val="22"/>
              </w:rPr>
            </w:pPr>
          </w:p>
        </w:tc>
        <w:tc>
          <w:tcPr>
            <w:tcW w:w="485" w:type="dxa"/>
            <w:noWrap/>
          </w:tcPr>
          <w:p w14:paraId="3F62F52F" w14:textId="77777777" w:rsidR="000C09DC" w:rsidRPr="00282EBC" w:rsidRDefault="000C09DC" w:rsidP="000C09DC">
            <w:pPr>
              <w:rPr>
                <w:sz w:val="22"/>
                <w:szCs w:val="22"/>
              </w:rPr>
            </w:pPr>
          </w:p>
        </w:tc>
        <w:tc>
          <w:tcPr>
            <w:tcW w:w="3780" w:type="dxa"/>
            <w:noWrap/>
          </w:tcPr>
          <w:p w14:paraId="5264D9A0" w14:textId="77777777" w:rsidR="000C09DC" w:rsidRPr="00282EBC" w:rsidRDefault="000C09DC" w:rsidP="000C09DC">
            <w:pPr>
              <w:rPr>
                <w:sz w:val="22"/>
                <w:szCs w:val="22"/>
              </w:rPr>
            </w:pPr>
          </w:p>
        </w:tc>
      </w:tr>
      <w:tr w:rsidR="000C09DC" w:rsidRPr="00282EBC" w14:paraId="25A5404A" w14:textId="77777777" w:rsidTr="003E18CC">
        <w:trPr>
          <w:trHeight w:val="315"/>
        </w:trPr>
        <w:tc>
          <w:tcPr>
            <w:tcW w:w="1390" w:type="dxa"/>
            <w:noWrap/>
          </w:tcPr>
          <w:p w14:paraId="7D30CF2B" w14:textId="2605E6B7" w:rsidR="000C09DC" w:rsidRPr="00282EBC" w:rsidRDefault="00367215" w:rsidP="000C09DC">
            <w:pPr>
              <w:rPr>
                <w:b/>
                <w:bCs/>
                <w:sz w:val="22"/>
                <w:szCs w:val="22"/>
              </w:rPr>
            </w:pPr>
            <w:r w:rsidRPr="00282EBC">
              <w:rPr>
                <w:b/>
                <w:bCs/>
                <w:sz w:val="22"/>
                <w:szCs w:val="22"/>
              </w:rPr>
              <w:t>3</w:t>
            </w:r>
            <w:r w:rsidR="00EA6A30">
              <w:rPr>
                <w:b/>
                <w:bCs/>
                <w:sz w:val="22"/>
                <w:szCs w:val="22"/>
              </w:rPr>
              <w:t>7</w:t>
            </w:r>
          </w:p>
        </w:tc>
        <w:tc>
          <w:tcPr>
            <w:tcW w:w="3411" w:type="dxa"/>
          </w:tcPr>
          <w:p w14:paraId="548899E2" w14:textId="6ADF4ADD" w:rsidR="000C09DC" w:rsidRPr="00282EBC" w:rsidRDefault="000C09DC" w:rsidP="000C09DC">
            <w:pPr>
              <w:rPr>
                <w:sz w:val="22"/>
                <w:szCs w:val="22"/>
              </w:rPr>
            </w:pPr>
            <w:r w:rsidRPr="00282EBC">
              <w:rPr>
                <w:sz w:val="22"/>
                <w:szCs w:val="22"/>
              </w:rPr>
              <w:t>Will your company provide training to WCA users? If yes, describe the training methodology.</w:t>
            </w:r>
          </w:p>
        </w:tc>
        <w:tc>
          <w:tcPr>
            <w:tcW w:w="559" w:type="dxa"/>
            <w:noWrap/>
          </w:tcPr>
          <w:p w14:paraId="17845749" w14:textId="77777777" w:rsidR="000C09DC" w:rsidRPr="00282EBC" w:rsidRDefault="000C09DC" w:rsidP="000C09DC">
            <w:pPr>
              <w:rPr>
                <w:sz w:val="22"/>
                <w:szCs w:val="22"/>
              </w:rPr>
            </w:pPr>
          </w:p>
        </w:tc>
        <w:tc>
          <w:tcPr>
            <w:tcW w:w="485" w:type="dxa"/>
            <w:noWrap/>
          </w:tcPr>
          <w:p w14:paraId="4B153960" w14:textId="77777777" w:rsidR="000C09DC" w:rsidRPr="00282EBC" w:rsidRDefault="000C09DC" w:rsidP="000C09DC">
            <w:pPr>
              <w:rPr>
                <w:sz w:val="22"/>
                <w:szCs w:val="22"/>
              </w:rPr>
            </w:pPr>
          </w:p>
        </w:tc>
        <w:tc>
          <w:tcPr>
            <w:tcW w:w="3780" w:type="dxa"/>
            <w:noWrap/>
          </w:tcPr>
          <w:p w14:paraId="0846F803" w14:textId="77777777" w:rsidR="000C09DC" w:rsidRPr="00282EBC" w:rsidRDefault="000C09DC" w:rsidP="000C09DC">
            <w:pPr>
              <w:rPr>
                <w:sz w:val="22"/>
                <w:szCs w:val="22"/>
              </w:rPr>
            </w:pPr>
          </w:p>
        </w:tc>
      </w:tr>
      <w:tr w:rsidR="000C09DC" w:rsidRPr="00282EBC" w14:paraId="0FEFF6AB" w14:textId="77777777" w:rsidTr="003E18CC">
        <w:trPr>
          <w:trHeight w:val="315"/>
        </w:trPr>
        <w:tc>
          <w:tcPr>
            <w:tcW w:w="1390" w:type="dxa"/>
            <w:noWrap/>
          </w:tcPr>
          <w:p w14:paraId="7B44FD87" w14:textId="6F94AD08" w:rsidR="000C09DC" w:rsidRPr="00282EBC" w:rsidRDefault="00367215" w:rsidP="000C09DC">
            <w:pPr>
              <w:rPr>
                <w:b/>
                <w:bCs/>
                <w:sz w:val="22"/>
                <w:szCs w:val="22"/>
              </w:rPr>
            </w:pPr>
            <w:r w:rsidRPr="00282EBC">
              <w:rPr>
                <w:b/>
                <w:bCs/>
                <w:sz w:val="22"/>
                <w:szCs w:val="22"/>
              </w:rPr>
              <w:t>3</w:t>
            </w:r>
            <w:r w:rsidR="00EA6A30">
              <w:rPr>
                <w:b/>
                <w:bCs/>
                <w:sz w:val="22"/>
                <w:szCs w:val="22"/>
              </w:rPr>
              <w:t>8</w:t>
            </w:r>
          </w:p>
        </w:tc>
        <w:tc>
          <w:tcPr>
            <w:tcW w:w="3411" w:type="dxa"/>
          </w:tcPr>
          <w:p w14:paraId="20BF27EC" w14:textId="7D13D92D" w:rsidR="000C09DC" w:rsidRPr="00282EBC" w:rsidRDefault="000C09DC" w:rsidP="000C09DC">
            <w:pPr>
              <w:rPr>
                <w:sz w:val="22"/>
                <w:szCs w:val="22"/>
              </w:rPr>
            </w:pPr>
            <w:r w:rsidRPr="00282EBC">
              <w:rPr>
                <w:sz w:val="22"/>
                <w:szCs w:val="22"/>
              </w:rPr>
              <w:t xml:space="preserve">Disaster Recovery: Does your EDI Processing system have well designed and tested backup and disaster recovery procedures? </w:t>
            </w:r>
          </w:p>
        </w:tc>
        <w:tc>
          <w:tcPr>
            <w:tcW w:w="559" w:type="dxa"/>
            <w:noWrap/>
          </w:tcPr>
          <w:p w14:paraId="606B474C" w14:textId="77777777" w:rsidR="000C09DC" w:rsidRPr="00282EBC" w:rsidRDefault="000C09DC" w:rsidP="000C09DC">
            <w:pPr>
              <w:rPr>
                <w:sz w:val="22"/>
                <w:szCs w:val="22"/>
              </w:rPr>
            </w:pPr>
          </w:p>
        </w:tc>
        <w:tc>
          <w:tcPr>
            <w:tcW w:w="485" w:type="dxa"/>
            <w:noWrap/>
          </w:tcPr>
          <w:p w14:paraId="0E9B2227" w14:textId="77777777" w:rsidR="000C09DC" w:rsidRPr="00282EBC" w:rsidRDefault="000C09DC" w:rsidP="000C09DC">
            <w:pPr>
              <w:rPr>
                <w:sz w:val="22"/>
                <w:szCs w:val="22"/>
              </w:rPr>
            </w:pPr>
          </w:p>
        </w:tc>
        <w:tc>
          <w:tcPr>
            <w:tcW w:w="3780" w:type="dxa"/>
            <w:noWrap/>
          </w:tcPr>
          <w:p w14:paraId="7079E916" w14:textId="77777777" w:rsidR="000C09DC" w:rsidRPr="00282EBC" w:rsidRDefault="000C09DC" w:rsidP="000C09DC">
            <w:pPr>
              <w:rPr>
                <w:sz w:val="22"/>
                <w:szCs w:val="22"/>
              </w:rPr>
            </w:pPr>
          </w:p>
        </w:tc>
      </w:tr>
      <w:tr w:rsidR="000C09DC" w:rsidRPr="00282EBC" w14:paraId="55476794" w14:textId="77777777" w:rsidTr="003E18CC">
        <w:trPr>
          <w:trHeight w:val="315"/>
        </w:trPr>
        <w:tc>
          <w:tcPr>
            <w:tcW w:w="1390" w:type="dxa"/>
            <w:noWrap/>
          </w:tcPr>
          <w:p w14:paraId="3722ECD2" w14:textId="3CBDA003" w:rsidR="000C09DC" w:rsidRPr="00282EBC" w:rsidRDefault="00EA6A30" w:rsidP="000C09DC">
            <w:pPr>
              <w:rPr>
                <w:b/>
                <w:bCs/>
                <w:sz w:val="22"/>
                <w:szCs w:val="22"/>
              </w:rPr>
            </w:pPr>
            <w:r>
              <w:rPr>
                <w:b/>
                <w:bCs/>
                <w:sz w:val="22"/>
                <w:szCs w:val="22"/>
              </w:rPr>
              <w:t>39</w:t>
            </w:r>
          </w:p>
        </w:tc>
        <w:tc>
          <w:tcPr>
            <w:tcW w:w="3411" w:type="dxa"/>
          </w:tcPr>
          <w:p w14:paraId="51E40762" w14:textId="2BF1A447" w:rsidR="000C09DC" w:rsidRPr="00282EBC" w:rsidRDefault="00BB608B" w:rsidP="000C09DC">
            <w:pPr>
              <w:rPr>
                <w:sz w:val="22"/>
                <w:szCs w:val="22"/>
              </w:rPr>
            </w:pPr>
            <w:r w:rsidRPr="00282EBC">
              <w:rPr>
                <w:sz w:val="22"/>
                <w:szCs w:val="22"/>
              </w:rPr>
              <w:t xml:space="preserve">IT Business Continuity Strategy - </w:t>
            </w:r>
            <w:r w:rsidR="000C09DC" w:rsidRPr="00282EBC">
              <w:rPr>
                <w:sz w:val="22"/>
                <w:szCs w:val="22"/>
              </w:rPr>
              <w:t>Disaster Recovery: If your proposed EDI solution has disaster recovery process, describe the procedures you use?</w:t>
            </w:r>
          </w:p>
        </w:tc>
        <w:tc>
          <w:tcPr>
            <w:tcW w:w="559" w:type="dxa"/>
            <w:noWrap/>
          </w:tcPr>
          <w:p w14:paraId="33FC254D" w14:textId="77777777" w:rsidR="000C09DC" w:rsidRPr="00282EBC" w:rsidRDefault="000C09DC" w:rsidP="000C09DC">
            <w:pPr>
              <w:rPr>
                <w:sz w:val="22"/>
                <w:szCs w:val="22"/>
              </w:rPr>
            </w:pPr>
          </w:p>
        </w:tc>
        <w:tc>
          <w:tcPr>
            <w:tcW w:w="485" w:type="dxa"/>
            <w:noWrap/>
          </w:tcPr>
          <w:p w14:paraId="6B2FC79F" w14:textId="77777777" w:rsidR="000C09DC" w:rsidRPr="00282EBC" w:rsidRDefault="000C09DC" w:rsidP="000C09DC">
            <w:pPr>
              <w:rPr>
                <w:sz w:val="22"/>
                <w:szCs w:val="22"/>
              </w:rPr>
            </w:pPr>
          </w:p>
        </w:tc>
        <w:tc>
          <w:tcPr>
            <w:tcW w:w="3780" w:type="dxa"/>
            <w:noWrap/>
          </w:tcPr>
          <w:p w14:paraId="230A17FF" w14:textId="77777777" w:rsidR="000C09DC" w:rsidRPr="00282EBC" w:rsidRDefault="000C09DC" w:rsidP="000C09DC">
            <w:pPr>
              <w:rPr>
                <w:sz w:val="22"/>
                <w:szCs w:val="22"/>
              </w:rPr>
            </w:pPr>
          </w:p>
        </w:tc>
      </w:tr>
      <w:tr w:rsidR="003D3A3C" w:rsidRPr="00282EBC" w14:paraId="1FDB78B0" w14:textId="77777777" w:rsidTr="00BB608B">
        <w:trPr>
          <w:trHeight w:val="315"/>
        </w:trPr>
        <w:tc>
          <w:tcPr>
            <w:tcW w:w="1390" w:type="dxa"/>
            <w:noWrap/>
          </w:tcPr>
          <w:p w14:paraId="4044C4B6" w14:textId="77777777" w:rsidR="003D3A3C" w:rsidRPr="00282EBC" w:rsidRDefault="003D3A3C" w:rsidP="000C09DC">
            <w:pPr>
              <w:rPr>
                <w:b/>
                <w:bCs/>
                <w:sz w:val="22"/>
                <w:szCs w:val="22"/>
              </w:rPr>
            </w:pPr>
          </w:p>
        </w:tc>
        <w:tc>
          <w:tcPr>
            <w:tcW w:w="3411" w:type="dxa"/>
          </w:tcPr>
          <w:p w14:paraId="293B4FB0" w14:textId="08869EC2" w:rsidR="003D3A3C" w:rsidRPr="00282EBC" w:rsidRDefault="003D3A3C" w:rsidP="00E64489">
            <w:pPr>
              <w:pStyle w:val="ListParagraph"/>
              <w:numPr>
                <w:ilvl w:val="0"/>
                <w:numId w:val="20"/>
              </w:numPr>
            </w:pPr>
            <w:r w:rsidRPr="00282EBC">
              <w:rPr>
                <w:rFonts w:ascii="Times New Roman" w:hAnsi="Times New Roman" w:cs="Times New Roman"/>
              </w:rPr>
              <w:t>Does the proposed EDI solution provide for full backups?</w:t>
            </w:r>
          </w:p>
        </w:tc>
        <w:tc>
          <w:tcPr>
            <w:tcW w:w="559" w:type="dxa"/>
            <w:noWrap/>
          </w:tcPr>
          <w:p w14:paraId="636CD70C" w14:textId="77777777" w:rsidR="003D3A3C" w:rsidRPr="00282EBC" w:rsidRDefault="003D3A3C" w:rsidP="000C09DC">
            <w:pPr>
              <w:rPr>
                <w:sz w:val="22"/>
                <w:szCs w:val="22"/>
              </w:rPr>
            </w:pPr>
          </w:p>
        </w:tc>
        <w:tc>
          <w:tcPr>
            <w:tcW w:w="485" w:type="dxa"/>
            <w:noWrap/>
          </w:tcPr>
          <w:p w14:paraId="6182C578" w14:textId="77777777" w:rsidR="003D3A3C" w:rsidRPr="00282EBC" w:rsidRDefault="003D3A3C" w:rsidP="000C09DC">
            <w:pPr>
              <w:rPr>
                <w:sz w:val="22"/>
                <w:szCs w:val="22"/>
              </w:rPr>
            </w:pPr>
          </w:p>
        </w:tc>
        <w:tc>
          <w:tcPr>
            <w:tcW w:w="3780" w:type="dxa"/>
            <w:noWrap/>
          </w:tcPr>
          <w:p w14:paraId="70DE6BD3" w14:textId="77777777" w:rsidR="003D3A3C" w:rsidRPr="00282EBC" w:rsidRDefault="003D3A3C" w:rsidP="000C09DC">
            <w:pPr>
              <w:rPr>
                <w:sz w:val="22"/>
                <w:szCs w:val="22"/>
              </w:rPr>
            </w:pPr>
          </w:p>
        </w:tc>
      </w:tr>
      <w:tr w:rsidR="003D3A3C" w:rsidRPr="00282EBC" w14:paraId="6870CAC1" w14:textId="77777777" w:rsidTr="00BB608B">
        <w:trPr>
          <w:trHeight w:val="315"/>
        </w:trPr>
        <w:tc>
          <w:tcPr>
            <w:tcW w:w="1390" w:type="dxa"/>
            <w:noWrap/>
          </w:tcPr>
          <w:p w14:paraId="52CFC7F3" w14:textId="36383D2A" w:rsidR="003D3A3C" w:rsidRPr="00282EBC" w:rsidRDefault="003D3A3C" w:rsidP="000C09DC">
            <w:pPr>
              <w:rPr>
                <w:b/>
                <w:bCs/>
                <w:sz w:val="22"/>
                <w:szCs w:val="22"/>
              </w:rPr>
            </w:pPr>
          </w:p>
        </w:tc>
        <w:tc>
          <w:tcPr>
            <w:tcW w:w="3411" w:type="dxa"/>
          </w:tcPr>
          <w:p w14:paraId="08369484" w14:textId="49AC92B1" w:rsidR="003D3A3C" w:rsidRPr="00282EBC" w:rsidRDefault="003D3A3C" w:rsidP="003D3A3C">
            <w:pPr>
              <w:pStyle w:val="ListParagraph"/>
              <w:numPr>
                <w:ilvl w:val="0"/>
                <w:numId w:val="20"/>
              </w:numPr>
              <w:rPr>
                <w:rFonts w:ascii="Times New Roman" w:hAnsi="Times New Roman" w:cs="Times New Roman"/>
              </w:rPr>
            </w:pPr>
            <w:proofErr w:type="gramStart"/>
            <w:r w:rsidRPr="00282EBC">
              <w:rPr>
                <w:rFonts w:ascii="Times New Roman" w:hAnsi="Times New Roman" w:cs="Times New Roman"/>
              </w:rPr>
              <w:t>Is</w:t>
            </w:r>
            <w:proofErr w:type="gramEnd"/>
            <w:r w:rsidRPr="00282EBC">
              <w:rPr>
                <w:rFonts w:ascii="Times New Roman" w:hAnsi="Times New Roman" w:cs="Times New Roman"/>
              </w:rPr>
              <w:t xml:space="preserve"> the proposed EDI solution backups encrypted?</w:t>
            </w:r>
          </w:p>
        </w:tc>
        <w:tc>
          <w:tcPr>
            <w:tcW w:w="559" w:type="dxa"/>
            <w:noWrap/>
          </w:tcPr>
          <w:p w14:paraId="30EC3A43" w14:textId="77777777" w:rsidR="003D3A3C" w:rsidRPr="00282EBC" w:rsidRDefault="003D3A3C" w:rsidP="000C09DC">
            <w:pPr>
              <w:rPr>
                <w:sz w:val="22"/>
                <w:szCs w:val="22"/>
              </w:rPr>
            </w:pPr>
          </w:p>
        </w:tc>
        <w:tc>
          <w:tcPr>
            <w:tcW w:w="485" w:type="dxa"/>
            <w:noWrap/>
          </w:tcPr>
          <w:p w14:paraId="7183D98E" w14:textId="77777777" w:rsidR="003D3A3C" w:rsidRPr="00282EBC" w:rsidRDefault="003D3A3C" w:rsidP="000C09DC">
            <w:pPr>
              <w:rPr>
                <w:sz w:val="22"/>
                <w:szCs w:val="22"/>
              </w:rPr>
            </w:pPr>
          </w:p>
        </w:tc>
        <w:tc>
          <w:tcPr>
            <w:tcW w:w="3780" w:type="dxa"/>
            <w:noWrap/>
          </w:tcPr>
          <w:p w14:paraId="6A3E05C8" w14:textId="77777777" w:rsidR="003D3A3C" w:rsidRPr="00282EBC" w:rsidRDefault="003D3A3C" w:rsidP="000C09DC">
            <w:pPr>
              <w:rPr>
                <w:sz w:val="22"/>
                <w:szCs w:val="22"/>
              </w:rPr>
            </w:pPr>
          </w:p>
        </w:tc>
      </w:tr>
      <w:tr w:rsidR="003D3A3C" w:rsidRPr="00282EBC" w14:paraId="38A0B8DB" w14:textId="77777777" w:rsidTr="00BB608B">
        <w:trPr>
          <w:trHeight w:val="315"/>
        </w:trPr>
        <w:tc>
          <w:tcPr>
            <w:tcW w:w="1390" w:type="dxa"/>
            <w:noWrap/>
          </w:tcPr>
          <w:p w14:paraId="0487EC49" w14:textId="568A5E8B" w:rsidR="003D3A3C" w:rsidRPr="00282EBC" w:rsidRDefault="003D3A3C" w:rsidP="000C09DC">
            <w:pPr>
              <w:rPr>
                <w:b/>
                <w:bCs/>
                <w:sz w:val="22"/>
                <w:szCs w:val="22"/>
              </w:rPr>
            </w:pPr>
          </w:p>
        </w:tc>
        <w:tc>
          <w:tcPr>
            <w:tcW w:w="3411" w:type="dxa"/>
          </w:tcPr>
          <w:p w14:paraId="6D80567A" w14:textId="711EC627" w:rsidR="003D3A3C" w:rsidRPr="00282EBC" w:rsidRDefault="003D3A3C" w:rsidP="003D3A3C">
            <w:pPr>
              <w:pStyle w:val="ListParagraph"/>
              <w:numPr>
                <w:ilvl w:val="0"/>
                <w:numId w:val="20"/>
              </w:numPr>
              <w:rPr>
                <w:rFonts w:ascii="Times New Roman" w:hAnsi="Times New Roman" w:cs="Times New Roman"/>
              </w:rPr>
            </w:pPr>
            <w:r w:rsidRPr="00282EBC">
              <w:rPr>
                <w:rFonts w:ascii="Times New Roman" w:hAnsi="Times New Roman" w:cs="Times New Roman"/>
              </w:rPr>
              <w:t>Describe how the proposed EDI system securely protects the backup data so it is not accidently accessed.</w:t>
            </w:r>
          </w:p>
        </w:tc>
        <w:tc>
          <w:tcPr>
            <w:tcW w:w="559" w:type="dxa"/>
            <w:noWrap/>
          </w:tcPr>
          <w:p w14:paraId="6F827BBB" w14:textId="77777777" w:rsidR="003D3A3C" w:rsidRPr="00282EBC" w:rsidRDefault="003D3A3C" w:rsidP="000C09DC">
            <w:pPr>
              <w:rPr>
                <w:sz w:val="22"/>
                <w:szCs w:val="22"/>
              </w:rPr>
            </w:pPr>
          </w:p>
        </w:tc>
        <w:tc>
          <w:tcPr>
            <w:tcW w:w="485" w:type="dxa"/>
            <w:noWrap/>
          </w:tcPr>
          <w:p w14:paraId="7BD1A70C" w14:textId="77777777" w:rsidR="003D3A3C" w:rsidRPr="00282EBC" w:rsidRDefault="003D3A3C" w:rsidP="000C09DC">
            <w:pPr>
              <w:rPr>
                <w:sz w:val="22"/>
                <w:szCs w:val="22"/>
              </w:rPr>
            </w:pPr>
          </w:p>
        </w:tc>
        <w:tc>
          <w:tcPr>
            <w:tcW w:w="3780" w:type="dxa"/>
            <w:noWrap/>
          </w:tcPr>
          <w:p w14:paraId="350269C7" w14:textId="77777777" w:rsidR="003D3A3C" w:rsidRPr="00282EBC" w:rsidRDefault="003D3A3C" w:rsidP="000C09DC">
            <w:pPr>
              <w:rPr>
                <w:sz w:val="22"/>
                <w:szCs w:val="22"/>
              </w:rPr>
            </w:pPr>
          </w:p>
        </w:tc>
      </w:tr>
      <w:tr w:rsidR="003D3A3C" w:rsidRPr="00282EBC" w14:paraId="641BD1EE" w14:textId="77777777" w:rsidTr="00BB608B">
        <w:trPr>
          <w:trHeight w:val="315"/>
        </w:trPr>
        <w:tc>
          <w:tcPr>
            <w:tcW w:w="1390" w:type="dxa"/>
            <w:noWrap/>
          </w:tcPr>
          <w:p w14:paraId="2CCCFEDB" w14:textId="77777777" w:rsidR="003D3A3C" w:rsidRPr="00282EBC" w:rsidRDefault="003D3A3C" w:rsidP="000C09DC">
            <w:pPr>
              <w:rPr>
                <w:b/>
                <w:bCs/>
                <w:sz w:val="22"/>
                <w:szCs w:val="22"/>
              </w:rPr>
            </w:pPr>
          </w:p>
        </w:tc>
        <w:tc>
          <w:tcPr>
            <w:tcW w:w="3411" w:type="dxa"/>
          </w:tcPr>
          <w:p w14:paraId="4F59E569" w14:textId="494BA95A" w:rsidR="003D3A3C" w:rsidRPr="00282EBC" w:rsidRDefault="003D3A3C" w:rsidP="003D3A3C">
            <w:pPr>
              <w:pStyle w:val="ListParagraph"/>
              <w:numPr>
                <w:ilvl w:val="0"/>
                <w:numId w:val="20"/>
              </w:numPr>
              <w:rPr>
                <w:rFonts w:ascii="Times New Roman" w:hAnsi="Times New Roman" w:cs="Times New Roman"/>
              </w:rPr>
            </w:pPr>
            <w:r w:rsidRPr="00282EBC">
              <w:rPr>
                <w:rFonts w:ascii="Times New Roman" w:hAnsi="Times New Roman" w:cs="Times New Roman"/>
              </w:rPr>
              <w:t xml:space="preserve">Does the proposed EDI solution provide for multiple geographically distinct regions </w:t>
            </w:r>
            <w:r w:rsidRPr="00282EBC">
              <w:rPr>
                <w:rFonts w:ascii="Times New Roman" w:hAnsi="Times New Roman" w:cs="Times New Roman"/>
              </w:rPr>
              <w:lastRenderedPageBreak/>
              <w:t xml:space="preserve">for disaster recovery and business continuity? </w:t>
            </w:r>
            <w:r w:rsidR="008E01BE" w:rsidRPr="00282EBC">
              <w:rPr>
                <w:rFonts w:ascii="Times New Roman" w:hAnsi="Times New Roman" w:cs="Times New Roman"/>
              </w:rPr>
              <w:t xml:space="preserve">Briefly </w:t>
            </w:r>
            <w:r w:rsidRPr="00282EBC">
              <w:rPr>
                <w:rFonts w:ascii="Times New Roman" w:hAnsi="Times New Roman" w:cs="Times New Roman"/>
              </w:rPr>
              <w:t>Explain</w:t>
            </w:r>
          </w:p>
        </w:tc>
        <w:tc>
          <w:tcPr>
            <w:tcW w:w="559" w:type="dxa"/>
            <w:noWrap/>
          </w:tcPr>
          <w:p w14:paraId="46C2BC6B" w14:textId="77777777" w:rsidR="003D3A3C" w:rsidRPr="00282EBC" w:rsidRDefault="003D3A3C" w:rsidP="000C09DC">
            <w:pPr>
              <w:rPr>
                <w:sz w:val="22"/>
                <w:szCs w:val="22"/>
              </w:rPr>
            </w:pPr>
          </w:p>
        </w:tc>
        <w:tc>
          <w:tcPr>
            <w:tcW w:w="485" w:type="dxa"/>
            <w:noWrap/>
          </w:tcPr>
          <w:p w14:paraId="37C33574" w14:textId="77777777" w:rsidR="003D3A3C" w:rsidRPr="00282EBC" w:rsidRDefault="003D3A3C" w:rsidP="000C09DC">
            <w:pPr>
              <w:rPr>
                <w:sz w:val="22"/>
                <w:szCs w:val="22"/>
              </w:rPr>
            </w:pPr>
          </w:p>
        </w:tc>
        <w:tc>
          <w:tcPr>
            <w:tcW w:w="3780" w:type="dxa"/>
            <w:noWrap/>
          </w:tcPr>
          <w:p w14:paraId="56E68226" w14:textId="77777777" w:rsidR="003D3A3C" w:rsidRPr="00282EBC" w:rsidRDefault="003D3A3C" w:rsidP="000C09DC">
            <w:pPr>
              <w:rPr>
                <w:sz w:val="22"/>
                <w:szCs w:val="22"/>
              </w:rPr>
            </w:pPr>
          </w:p>
        </w:tc>
      </w:tr>
      <w:tr w:rsidR="003D3A3C" w:rsidRPr="00282EBC" w14:paraId="3D9F55A2" w14:textId="77777777" w:rsidTr="00BB608B">
        <w:trPr>
          <w:trHeight w:val="315"/>
        </w:trPr>
        <w:tc>
          <w:tcPr>
            <w:tcW w:w="1390" w:type="dxa"/>
            <w:noWrap/>
          </w:tcPr>
          <w:p w14:paraId="07261E09" w14:textId="77777777" w:rsidR="003D3A3C" w:rsidRPr="00282EBC" w:rsidRDefault="003D3A3C" w:rsidP="000C09DC">
            <w:pPr>
              <w:rPr>
                <w:b/>
                <w:bCs/>
                <w:sz w:val="22"/>
                <w:szCs w:val="22"/>
              </w:rPr>
            </w:pPr>
          </w:p>
        </w:tc>
        <w:tc>
          <w:tcPr>
            <w:tcW w:w="3411" w:type="dxa"/>
          </w:tcPr>
          <w:p w14:paraId="5C5AF2BE" w14:textId="23B6CEEB" w:rsidR="003D3A3C" w:rsidRPr="00282EBC" w:rsidRDefault="003D3A3C" w:rsidP="003D3A3C">
            <w:pPr>
              <w:pStyle w:val="ListParagraph"/>
              <w:numPr>
                <w:ilvl w:val="0"/>
                <w:numId w:val="20"/>
              </w:numPr>
              <w:rPr>
                <w:rFonts w:ascii="Times New Roman" w:hAnsi="Times New Roman" w:cs="Times New Roman"/>
              </w:rPr>
            </w:pPr>
            <w:r w:rsidRPr="00282EBC">
              <w:rPr>
                <w:rFonts w:ascii="Times New Roman" w:hAnsi="Times New Roman" w:cs="Times New Roman"/>
              </w:rPr>
              <w:t xml:space="preserve">Does the proposed EDI solution use multiple data sites and/or available zones for system fault tolerance? </w:t>
            </w:r>
            <w:r w:rsidR="008E01BE" w:rsidRPr="00282EBC">
              <w:rPr>
                <w:rFonts w:ascii="Times New Roman" w:hAnsi="Times New Roman" w:cs="Times New Roman"/>
              </w:rPr>
              <w:t xml:space="preserve">Briefly </w:t>
            </w:r>
            <w:r w:rsidRPr="00282EBC">
              <w:rPr>
                <w:rFonts w:ascii="Times New Roman" w:hAnsi="Times New Roman" w:cs="Times New Roman"/>
              </w:rPr>
              <w:t>Explain</w:t>
            </w:r>
          </w:p>
        </w:tc>
        <w:tc>
          <w:tcPr>
            <w:tcW w:w="559" w:type="dxa"/>
            <w:noWrap/>
          </w:tcPr>
          <w:p w14:paraId="281F5B0F" w14:textId="77777777" w:rsidR="003D3A3C" w:rsidRPr="00282EBC" w:rsidRDefault="003D3A3C" w:rsidP="000C09DC">
            <w:pPr>
              <w:rPr>
                <w:sz w:val="22"/>
                <w:szCs w:val="22"/>
              </w:rPr>
            </w:pPr>
          </w:p>
        </w:tc>
        <w:tc>
          <w:tcPr>
            <w:tcW w:w="485" w:type="dxa"/>
            <w:noWrap/>
          </w:tcPr>
          <w:p w14:paraId="55F527D6" w14:textId="77777777" w:rsidR="003D3A3C" w:rsidRPr="00282EBC" w:rsidRDefault="003D3A3C" w:rsidP="000C09DC">
            <w:pPr>
              <w:rPr>
                <w:sz w:val="22"/>
                <w:szCs w:val="22"/>
              </w:rPr>
            </w:pPr>
          </w:p>
        </w:tc>
        <w:tc>
          <w:tcPr>
            <w:tcW w:w="3780" w:type="dxa"/>
            <w:noWrap/>
          </w:tcPr>
          <w:p w14:paraId="39063155" w14:textId="77777777" w:rsidR="003D3A3C" w:rsidRPr="00282EBC" w:rsidRDefault="003D3A3C" w:rsidP="000C09DC">
            <w:pPr>
              <w:rPr>
                <w:sz w:val="22"/>
                <w:szCs w:val="22"/>
              </w:rPr>
            </w:pPr>
          </w:p>
        </w:tc>
      </w:tr>
      <w:tr w:rsidR="000C09DC" w:rsidRPr="00282EBC" w14:paraId="0FC1B0F4" w14:textId="77777777" w:rsidTr="00E64489">
        <w:trPr>
          <w:trHeight w:val="315"/>
        </w:trPr>
        <w:tc>
          <w:tcPr>
            <w:tcW w:w="1390" w:type="dxa"/>
            <w:noWrap/>
          </w:tcPr>
          <w:p w14:paraId="33E0ABD9" w14:textId="75C8F53A" w:rsidR="000C09DC" w:rsidRPr="00282EBC" w:rsidRDefault="000C09DC" w:rsidP="000C09DC">
            <w:pPr>
              <w:rPr>
                <w:b/>
                <w:bCs/>
                <w:sz w:val="22"/>
                <w:szCs w:val="22"/>
              </w:rPr>
            </w:pPr>
            <w:r w:rsidRPr="00282EBC">
              <w:rPr>
                <w:b/>
                <w:bCs/>
                <w:sz w:val="22"/>
                <w:szCs w:val="22"/>
              </w:rPr>
              <w:t>4</w:t>
            </w:r>
            <w:r w:rsidR="00EA6A30">
              <w:rPr>
                <w:b/>
                <w:bCs/>
                <w:sz w:val="22"/>
                <w:szCs w:val="22"/>
              </w:rPr>
              <w:t>0</w:t>
            </w:r>
          </w:p>
        </w:tc>
        <w:tc>
          <w:tcPr>
            <w:tcW w:w="3411" w:type="dxa"/>
          </w:tcPr>
          <w:p w14:paraId="4D2D6099" w14:textId="30410A96" w:rsidR="000C09DC" w:rsidRPr="00282EBC" w:rsidRDefault="00BB608B" w:rsidP="000C09DC">
            <w:pPr>
              <w:rPr>
                <w:sz w:val="22"/>
                <w:szCs w:val="22"/>
              </w:rPr>
            </w:pPr>
            <w:r w:rsidRPr="00282EBC">
              <w:rPr>
                <w:sz w:val="22"/>
                <w:szCs w:val="22"/>
              </w:rPr>
              <w:t xml:space="preserve">IT Business Continuity Strategy - </w:t>
            </w:r>
            <w:r w:rsidR="000C09DC" w:rsidRPr="00282EBC">
              <w:rPr>
                <w:sz w:val="22"/>
                <w:szCs w:val="22"/>
              </w:rPr>
              <w:t>Disaster Recovery: If your proposed EDI solution has a disaster recovery process, can you meet a maximum system recovery of 24 hours? Explain.</w:t>
            </w:r>
          </w:p>
        </w:tc>
        <w:tc>
          <w:tcPr>
            <w:tcW w:w="559" w:type="dxa"/>
            <w:noWrap/>
          </w:tcPr>
          <w:p w14:paraId="60DFB355" w14:textId="77777777" w:rsidR="000C09DC" w:rsidRPr="00282EBC" w:rsidRDefault="000C09DC" w:rsidP="000C09DC">
            <w:pPr>
              <w:rPr>
                <w:sz w:val="22"/>
                <w:szCs w:val="22"/>
              </w:rPr>
            </w:pPr>
          </w:p>
        </w:tc>
        <w:tc>
          <w:tcPr>
            <w:tcW w:w="485" w:type="dxa"/>
            <w:noWrap/>
          </w:tcPr>
          <w:p w14:paraId="00EFB759" w14:textId="77777777" w:rsidR="000C09DC" w:rsidRPr="00282EBC" w:rsidRDefault="000C09DC" w:rsidP="000C09DC">
            <w:pPr>
              <w:rPr>
                <w:sz w:val="22"/>
                <w:szCs w:val="22"/>
              </w:rPr>
            </w:pPr>
          </w:p>
        </w:tc>
        <w:tc>
          <w:tcPr>
            <w:tcW w:w="3780" w:type="dxa"/>
            <w:noWrap/>
          </w:tcPr>
          <w:p w14:paraId="0759814A" w14:textId="77777777" w:rsidR="000C09DC" w:rsidRPr="00282EBC" w:rsidRDefault="000C09DC" w:rsidP="000C09DC">
            <w:pPr>
              <w:rPr>
                <w:sz w:val="22"/>
                <w:szCs w:val="22"/>
              </w:rPr>
            </w:pPr>
          </w:p>
        </w:tc>
      </w:tr>
      <w:tr w:rsidR="000C09DC" w:rsidRPr="00282EBC" w14:paraId="6E1F0167" w14:textId="77777777" w:rsidTr="00E64489">
        <w:trPr>
          <w:trHeight w:val="315"/>
        </w:trPr>
        <w:tc>
          <w:tcPr>
            <w:tcW w:w="1390" w:type="dxa"/>
            <w:noWrap/>
          </w:tcPr>
          <w:p w14:paraId="03D6B366" w14:textId="4DD0CEA0" w:rsidR="000C09DC" w:rsidRPr="00282EBC" w:rsidRDefault="000C09DC" w:rsidP="000C09DC">
            <w:pPr>
              <w:rPr>
                <w:b/>
                <w:bCs/>
                <w:sz w:val="22"/>
                <w:szCs w:val="22"/>
              </w:rPr>
            </w:pPr>
            <w:r w:rsidRPr="00282EBC">
              <w:rPr>
                <w:b/>
                <w:bCs/>
                <w:sz w:val="22"/>
                <w:szCs w:val="22"/>
              </w:rPr>
              <w:t>4</w:t>
            </w:r>
            <w:r w:rsidR="00EA6A30">
              <w:rPr>
                <w:b/>
                <w:bCs/>
                <w:sz w:val="22"/>
                <w:szCs w:val="22"/>
              </w:rPr>
              <w:t>1</w:t>
            </w:r>
          </w:p>
        </w:tc>
        <w:tc>
          <w:tcPr>
            <w:tcW w:w="3411" w:type="dxa"/>
          </w:tcPr>
          <w:p w14:paraId="5EAD0926" w14:textId="77777777" w:rsidR="000C09DC" w:rsidRPr="00282EBC" w:rsidRDefault="000C09DC" w:rsidP="000C09DC">
            <w:pPr>
              <w:rPr>
                <w:sz w:val="22"/>
                <w:szCs w:val="22"/>
              </w:rPr>
            </w:pPr>
            <w:r w:rsidRPr="00282EBC">
              <w:rPr>
                <w:sz w:val="22"/>
                <w:szCs w:val="22"/>
              </w:rPr>
              <w:t>In the case of an eventual transition to another vendor will your company assist in the transition period?</w:t>
            </w:r>
          </w:p>
        </w:tc>
        <w:tc>
          <w:tcPr>
            <w:tcW w:w="559" w:type="dxa"/>
            <w:noWrap/>
          </w:tcPr>
          <w:p w14:paraId="2F44E061" w14:textId="77777777" w:rsidR="000C09DC" w:rsidRPr="00282EBC" w:rsidRDefault="000C09DC" w:rsidP="000C09DC">
            <w:pPr>
              <w:rPr>
                <w:sz w:val="22"/>
                <w:szCs w:val="22"/>
              </w:rPr>
            </w:pPr>
          </w:p>
        </w:tc>
        <w:tc>
          <w:tcPr>
            <w:tcW w:w="485" w:type="dxa"/>
            <w:noWrap/>
          </w:tcPr>
          <w:p w14:paraId="0060C076" w14:textId="77777777" w:rsidR="000C09DC" w:rsidRPr="00282EBC" w:rsidRDefault="000C09DC" w:rsidP="000C09DC">
            <w:pPr>
              <w:rPr>
                <w:sz w:val="22"/>
                <w:szCs w:val="22"/>
              </w:rPr>
            </w:pPr>
          </w:p>
        </w:tc>
        <w:tc>
          <w:tcPr>
            <w:tcW w:w="3780" w:type="dxa"/>
            <w:noWrap/>
          </w:tcPr>
          <w:p w14:paraId="1AC40C77" w14:textId="77777777" w:rsidR="000C09DC" w:rsidRPr="00282EBC" w:rsidRDefault="000C09DC" w:rsidP="000C09DC">
            <w:pPr>
              <w:rPr>
                <w:sz w:val="22"/>
                <w:szCs w:val="22"/>
              </w:rPr>
            </w:pPr>
          </w:p>
        </w:tc>
      </w:tr>
      <w:tr w:rsidR="000C09DC" w:rsidRPr="00282EBC" w14:paraId="603DE783" w14:textId="77777777" w:rsidTr="00E64489">
        <w:trPr>
          <w:trHeight w:val="315"/>
        </w:trPr>
        <w:tc>
          <w:tcPr>
            <w:tcW w:w="1390" w:type="dxa"/>
            <w:noWrap/>
          </w:tcPr>
          <w:p w14:paraId="01916295" w14:textId="6392C764" w:rsidR="000C09DC" w:rsidRPr="00282EBC" w:rsidRDefault="000C09DC" w:rsidP="000C09DC">
            <w:pPr>
              <w:rPr>
                <w:b/>
                <w:bCs/>
                <w:sz w:val="22"/>
                <w:szCs w:val="22"/>
              </w:rPr>
            </w:pPr>
            <w:r w:rsidRPr="00282EBC">
              <w:rPr>
                <w:b/>
                <w:bCs/>
                <w:sz w:val="22"/>
                <w:szCs w:val="22"/>
              </w:rPr>
              <w:t>4</w:t>
            </w:r>
            <w:r w:rsidR="00EA6A30">
              <w:rPr>
                <w:b/>
                <w:bCs/>
                <w:sz w:val="22"/>
                <w:szCs w:val="22"/>
              </w:rPr>
              <w:t>2</w:t>
            </w:r>
          </w:p>
        </w:tc>
        <w:tc>
          <w:tcPr>
            <w:tcW w:w="3411" w:type="dxa"/>
          </w:tcPr>
          <w:p w14:paraId="417F8D4D" w14:textId="7863FCB9" w:rsidR="000C09DC" w:rsidRPr="00282EBC" w:rsidRDefault="000C09DC" w:rsidP="000C09DC">
            <w:pPr>
              <w:rPr>
                <w:sz w:val="22"/>
                <w:szCs w:val="22"/>
              </w:rPr>
            </w:pPr>
            <w:r w:rsidRPr="00282EBC">
              <w:rPr>
                <w:sz w:val="22"/>
                <w:szCs w:val="22"/>
              </w:rPr>
              <w:t>In the future WCA may have other vendors applications which will need access to EDI information. Will your company work with WCA to set up data access for their applications?</w:t>
            </w:r>
          </w:p>
        </w:tc>
        <w:tc>
          <w:tcPr>
            <w:tcW w:w="559" w:type="dxa"/>
            <w:noWrap/>
          </w:tcPr>
          <w:p w14:paraId="555C8C07" w14:textId="77777777" w:rsidR="000C09DC" w:rsidRPr="00282EBC" w:rsidRDefault="000C09DC" w:rsidP="000C09DC">
            <w:pPr>
              <w:rPr>
                <w:sz w:val="22"/>
                <w:szCs w:val="22"/>
              </w:rPr>
            </w:pPr>
          </w:p>
        </w:tc>
        <w:tc>
          <w:tcPr>
            <w:tcW w:w="485" w:type="dxa"/>
            <w:noWrap/>
          </w:tcPr>
          <w:p w14:paraId="5A74D1AB" w14:textId="77777777" w:rsidR="000C09DC" w:rsidRPr="00282EBC" w:rsidRDefault="000C09DC" w:rsidP="000C09DC">
            <w:pPr>
              <w:rPr>
                <w:sz w:val="22"/>
                <w:szCs w:val="22"/>
              </w:rPr>
            </w:pPr>
          </w:p>
        </w:tc>
        <w:tc>
          <w:tcPr>
            <w:tcW w:w="3780" w:type="dxa"/>
            <w:noWrap/>
          </w:tcPr>
          <w:p w14:paraId="4E9C60E4" w14:textId="77777777" w:rsidR="000C09DC" w:rsidRPr="00282EBC" w:rsidRDefault="000C09DC" w:rsidP="000C09DC">
            <w:pPr>
              <w:rPr>
                <w:sz w:val="22"/>
                <w:szCs w:val="22"/>
              </w:rPr>
            </w:pPr>
          </w:p>
        </w:tc>
      </w:tr>
    </w:tbl>
    <w:p w14:paraId="3685C248" w14:textId="77777777" w:rsidR="00750EE2" w:rsidRPr="00282EBC" w:rsidRDefault="00750EE2" w:rsidP="00750EE2">
      <w:pPr>
        <w:rPr>
          <w:b/>
          <w:i/>
        </w:rPr>
      </w:pPr>
    </w:p>
    <w:p w14:paraId="6BC48617" w14:textId="77777777" w:rsidR="00750EE2" w:rsidRPr="00282EBC" w:rsidRDefault="00750EE2" w:rsidP="00A7462D">
      <w:pPr>
        <w:ind w:left="720" w:hanging="720"/>
      </w:pPr>
    </w:p>
    <w:p w14:paraId="1D4A31D3" w14:textId="17EB26FD" w:rsidR="00A7462D" w:rsidRPr="00282EBC" w:rsidRDefault="00A7462D" w:rsidP="00116326">
      <w:pPr>
        <w:pStyle w:val="ListParagraph"/>
        <w:numPr>
          <w:ilvl w:val="0"/>
          <w:numId w:val="9"/>
        </w:numPr>
        <w:rPr>
          <w:rFonts w:ascii="Times New Roman" w:eastAsia="Times New Roman" w:hAnsi="Times New Roman" w:cs="Times New Roman"/>
          <w:sz w:val="24"/>
          <w:szCs w:val="24"/>
        </w:rPr>
      </w:pPr>
      <w:r w:rsidRPr="00282EBC">
        <w:rPr>
          <w:rFonts w:ascii="Times New Roman" w:eastAsia="Times New Roman" w:hAnsi="Times New Roman" w:cs="Times New Roman"/>
          <w:sz w:val="24"/>
          <w:szCs w:val="24"/>
        </w:rPr>
        <w:t xml:space="preserve"> </w:t>
      </w:r>
      <w:r w:rsidR="00116326" w:rsidRPr="00282EBC">
        <w:rPr>
          <w:rFonts w:ascii="Times New Roman" w:eastAsia="Times New Roman" w:hAnsi="Times New Roman" w:cs="Times New Roman"/>
          <w:sz w:val="24"/>
          <w:szCs w:val="24"/>
        </w:rPr>
        <w:t>Vendors</w:t>
      </w:r>
      <w:r w:rsidRPr="00282EBC">
        <w:rPr>
          <w:rFonts w:ascii="Times New Roman" w:eastAsia="Times New Roman" w:hAnsi="Times New Roman" w:cs="Times New Roman"/>
          <w:sz w:val="24"/>
          <w:szCs w:val="24"/>
        </w:rPr>
        <w:t xml:space="preserve"> are encouraged to provide information </w:t>
      </w:r>
      <w:r w:rsidR="00116326" w:rsidRPr="00282EBC">
        <w:rPr>
          <w:rFonts w:ascii="Times New Roman" w:eastAsia="Times New Roman" w:hAnsi="Times New Roman" w:cs="Times New Roman"/>
          <w:sz w:val="24"/>
          <w:szCs w:val="24"/>
        </w:rPr>
        <w:t>related to the scope of this RFI that was not specifically requested.</w:t>
      </w:r>
      <w:r w:rsidR="00B50E50" w:rsidRPr="00282EBC">
        <w:rPr>
          <w:rFonts w:ascii="Times New Roman" w:eastAsia="Times New Roman" w:hAnsi="Times New Roman" w:cs="Times New Roman"/>
          <w:sz w:val="24"/>
          <w:szCs w:val="24"/>
        </w:rPr>
        <w:t xml:space="preserve"> Be clear and specific.</w:t>
      </w:r>
    </w:p>
    <w:p w14:paraId="42662DE4" w14:textId="6C2C002F" w:rsidR="006C6F62" w:rsidRDefault="006C6F62">
      <w:r>
        <w:br w:type="page"/>
      </w:r>
    </w:p>
    <w:p w14:paraId="6F100C66" w14:textId="77777777" w:rsidR="00A7462D" w:rsidRPr="00282EBC" w:rsidRDefault="00A7462D" w:rsidP="00A7462D"/>
    <w:p w14:paraId="17CCD73F" w14:textId="36144476" w:rsidR="00A7462D" w:rsidRPr="00282EBC" w:rsidRDefault="00A7462D" w:rsidP="00A7462D">
      <w:pPr>
        <w:pStyle w:val="Heading1"/>
        <w:rPr>
          <w:rFonts w:cs="Times New Roman"/>
          <w:b w:val="0"/>
          <w:sz w:val="24"/>
          <w:szCs w:val="24"/>
        </w:rPr>
      </w:pPr>
      <w:r w:rsidRPr="00282EBC" w:rsidDel="001E0B35">
        <w:rPr>
          <w:rFonts w:cs="Times New Roman"/>
        </w:rPr>
        <w:t xml:space="preserve"> </w:t>
      </w:r>
      <w:bookmarkStart w:id="39" w:name="_Toc119592860"/>
      <w:r w:rsidRPr="00282EBC">
        <w:rPr>
          <w:rFonts w:cs="Times New Roman"/>
          <w:b w:val="0"/>
          <w:sz w:val="24"/>
          <w:szCs w:val="24"/>
        </w:rPr>
        <w:t>APPENDIX A</w:t>
      </w:r>
      <w:bookmarkEnd w:id="39"/>
    </w:p>
    <w:p w14:paraId="286A5731" w14:textId="77777777" w:rsidR="00A7462D" w:rsidRPr="00282EBC" w:rsidRDefault="00A7462D" w:rsidP="00A7462D">
      <w:pPr>
        <w:jc w:val="center"/>
        <w:rPr>
          <w:b/>
        </w:rPr>
      </w:pPr>
      <w:r w:rsidRPr="00282EBC">
        <w:rPr>
          <w:b/>
        </w:rPr>
        <w:t>REQUEST FOR INFORMATION</w:t>
      </w:r>
    </w:p>
    <w:p w14:paraId="129FBB56" w14:textId="77777777" w:rsidR="00A7462D" w:rsidRPr="00282EBC" w:rsidRDefault="00A7462D" w:rsidP="00A7462D">
      <w:pPr>
        <w:jc w:val="center"/>
        <w:rPr>
          <w:b/>
        </w:rPr>
      </w:pPr>
      <w:r w:rsidRPr="00282EBC">
        <w:rPr>
          <w:b/>
        </w:rPr>
        <w:t>ACKNOWLEDGEMENT OF RECEIPT FORM</w:t>
      </w:r>
    </w:p>
    <w:p w14:paraId="14E27F21" w14:textId="77777777" w:rsidR="00A7462D" w:rsidRPr="00282EBC" w:rsidRDefault="00C037F8" w:rsidP="00A7462D">
      <w:pPr>
        <w:jc w:val="center"/>
        <w:rPr>
          <w:b/>
        </w:rPr>
      </w:pPr>
      <w:r w:rsidRPr="00282EBC">
        <w:rPr>
          <w:b/>
        </w:rPr>
        <w:t>TITLE</w:t>
      </w:r>
    </w:p>
    <w:p w14:paraId="5033C0E5" w14:textId="237AFDBC" w:rsidR="00A7462D" w:rsidRPr="00282EBC" w:rsidRDefault="00A7462D" w:rsidP="00A7462D">
      <w:pPr>
        <w:jc w:val="center"/>
        <w:rPr>
          <w:b/>
        </w:rPr>
      </w:pPr>
      <w:r w:rsidRPr="00282EBC">
        <w:rPr>
          <w:b/>
        </w:rPr>
        <w:t>RF</w:t>
      </w:r>
      <w:r w:rsidR="00116326" w:rsidRPr="00282EBC">
        <w:rPr>
          <w:b/>
        </w:rPr>
        <w:t>I</w:t>
      </w:r>
      <w:r w:rsidRPr="00282EBC">
        <w:rPr>
          <w:b/>
        </w:rPr>
        <w:t>#</w:t>
      </w:r>
      <w:r w:rsidR="00C037F8" w:rsidRPr="00282EBC">
        <w:rPr>
          <w:b/>
        </w:rPr>
        <w:t>00-000-00-00000</w:t>
      </w:r>
    </w:p>
    <w:p w14:paraId="6C7BFBF6" w14:textId="77777777" w:rsidR="00A7462D" w:rsidRPr="00282EBC" w:rsidRDefault="00A7462D" w:rsidP="00A7462D"/>
    <w:p w14:paraId="6B7E0659" w14:textId="229177B3" w:rsidR="00A7462D" w:rsidRPr="00282EBC" w:rsidRDefault="00A7462D" w:rsidP="00A7462D">
      <w:r w:rsidRPr="00282EBC">
        <w:t xml:space="preserve">In acknowledgment of receipt of this Request for Information, the undersigned agrees that he/she has received a complete copy, beginning with the title page and table of contents, and ending with Appendix </w:t>
      </w:r>
      <w:r w:rsidR="00116326" w:rsidRPr="00282EBC">
        <w:t>B</w:t>
      </w:r>
      <w:r w:rsidR="00035D0A" w:rsidRPr="00282EBC">
        <w:t>.</w:t>
      </w:r>
    </w:p>
    <w:p w14:paraId="5CC67972" w14:textId="77777777" w:rsidR="00A7462D" w:rsidRPr="00282EBC" w:rsidRDefault="00A7462D" w:rsidP="00A7462D"/>
    <w:p w14:paraId="452DE0A8" w14:textId="39067D2C" w:rsidR="00A7462D" w:rsidRPr="00282EBC" w:rsidRDefault="00A7462D" w:rsidP="00A7462D">
      <w:r w:rsidRPr="00282EBC">
        <w:rPr>
          <w:b/>
        </w:rPr>
        <w:t xml:space="preserve">The acknowledgment of receipt should be signed and returned to the </w:t>
      </w:r>
      <w:r w:rsidR="00116326" w:rsidRPr="00282EBC">
        <w:rPr>
          <w:b/>
        </w:rPr>
        <w:t>RFI</w:t>
      </w:r>
      <w:r w:rsidRPr="00282EBC">
        <w:rPr>
          <w:b/>
        </w:rPr>
        <w:t xml:space="preserve"> Manager no later than </w:t>
      </w:r>
      <w:r w:rsidR="00E97D67" w:rsidRPr="00282EBC">
        <w:rPr>
          <w:b/>
        </w:rPr>
        <w:t xml:space="preserve">November </w:t>
      </w:r>
      <w:r w:rsidR="00FC78DA">
        <w:rPr>
          <w:b/>
        </w:rPr>
        <w:t>2</w:t>
      </w:r>
      <w:r w:rsidR="003F0573">
        <w:rPr>
          <w:b/>
        </w:rPr>
        <w:t>2</w:t>
      </w:r>
      <w:r w:rsidRPr="00282EBC">
        <w:rPr>
          <w:b/>
        </w:rPr>
        <w:t>, 20</w:t>
      </w:r>
      <w:r w:rsidR="00E97D67" w:rsidRPr="00282EBC">
        <w:rPr>
          <w:b/>
        </w:rPr>
        <w:t>22</w:t>
      </w:r>
      <w:r w:rsidRPr="00282EBC">
        <w:rPr>
          <w:b/>
        </w:rPr>
        <w:t>.</w:t>
      </w:r>
      <w:r w:rsidRPr="00282EBC">
        <w:t xml:space="preserve">  This will also </w:t>
      </w:r>
      <w:r w:rsidR="007F2C63" w:rsidRPr="00282EBC">
        <w:t>ensure</w:t>
      </w:r>
      <w:r w:rsidRPr="00282EBC">
        <w:t xml:space="preserve"> that you will receive copies of all Offeror written questions and the State’s written responses to those questions. </w:t>
      </w:r>
    </w:p>
    <w:p w14:paraId="0C10697F" w14:textId="77777777" w:rsidR="00A7462D" w:rsidRPr="00282EBC" w:rsidRDefault="00A7462D" w:rsidP="00A7462D"/>
    <w:p w14:paraId="6CABE628" w14:textId="77777777" w:rsidR="00A7462D" w:rsidRPr="00282EBC" w:rsidRDefault="00A7462D" w:rsidP="00A7462D">
      <w:r w:rsidRPr="00282EBC">
        <w:t>Return of this form acknowledges receipt by the Vendor of the above referenced RFI.  Please indicate below your planned actions regarding the RFI:</w:t>
      </w:r>
    </w:p>
    <w:p w14:paraId="19A96F24" w14:textId="77777777" w:rsidR="00A7462D" w:rsidRPr="00282EBC" w:rsidRDefault="00A7462D" w:rsidP="00A7462D"/>
    <w:p w14:paraId="14196D0E" w14:textId="77777777" w:rsidR="00A7462D" w:rsidRPr="00282EBC" w:rsidRDefault="00A7462D" w:rsidP="00A7462D">
      <w:r w:rsidRPr="00282EBC">
        <w:t>____</w:t>
      </w:r>
      <w:r w:rsidR="00035D0A" w:rsidRPr="00282EBC">
        <w:t>_ We</w:t>
      </w:r>
      <w:r w:rsidRPr="00282EBC">
        <w:t xml:space="preserve"> will submit a response to the RFI by the response deadline.</w:t>
      </w:r>
    </w:p>
    <w:p w14:paraId="2E7975AC" w14:textId="77777777" w:rsidR="00A7462D" w:rsidRPr="00282EBC" w:rsidRDefault="00A7462D" w:rsidP="00A7462D">
      <w:r w:rsidRPr="00282EBC">
        <w:t>____</w:t>
      </w:r>
      <w:r w:rsidR="00035D0A" w:rsidRPr="00282EBC">
        <w:t>_ No</w:t>
      </w:r>
      <w:r w:rsidRPr="00282EBC">
        <w:t>, we will not submit a response.</w:t>
      </w:r>
    </w:p>
    <w:p w14:paraId="04A41B2F" w14:textId="77777777" w:rsidR="00A7462D" w:rsidRPr="00282EBC" w:rsidRDefault="00A7462D" w:rsidP="00A7462D"/>
    <w:p w14:paraId="26B3896E" w14:textId="77777777" w:rsidR="00A7462D" w:rsidRPr="00282EBC" w:rsidRDefault="00A7462D" w:rsidP="00A7462D">
      <w:r w:rsidRPr="00282EBC">
        <w:t>COMPANY: __________________________________________________________________</w:t>
      </w:r>
    </w:p>
    <w:p w14:paraId="50AC1302" w14:textId="77777777" w:rsidR="00A7462D" w:rsidRPr="00282EBC" w:rsidRDefault="00A7462D" w:rsidP="00A7462D"/>
    <w:p w14:paraId="74620997" w14:textId="77777777" w:rsidR="00A7462D" w:rsidRPr="00282EBC" w:rsidRDefault="00A7462D" w:rsidP="00A7462D">
      <w:r w:rsidRPr="00282EBC">
        <w:t>REPRESENTED BY: _______________________ TITLE</w:t>
      </w:r>
      <w:r w:rsidR="00035D0A" w:rsidRPr="00282EBC">
        <w:t>: _</w:t>
      </w:r>
      <w:r w:rsidRPr="00282EBC">
        <w:t>__________________________</w:t>
      </w:r>
    </w:p>
    <w:p w14:paraId="7016EC33" w14:textId="77777777" w:rsidR="00A7462D" w:rsidRPr="00282EBC" w:rsidRDefault="00A7462D" w:rsidP="00A7462D"/>
    <w:p w14:paraId="3A705498" w14:textId="77777777" w:rsidR="00A7462D" w:rsidRPr="00282EBC" w:rsidRDefault="00A7462D" w:rsidP="00A7462D">
      <w:r w:rsidRPr="00282EBC">
        <w:t>E-MAIL ADDRESS: _________________________________________________________</w:t>
      </w:r>
    </w:p>
    <w:p w14:paraId="026A0CA3" w14:textId="77777777" w:rsidR="00A7462D" w:rsidRPr="00282EBC" w:rsidRDefault="00A7462D" w:rsidP="00A7462D"/>
    <w:p w14:paraId="39736C48" w14:textId="77777777" w:rsidR="00A7462D" w:rsidRPr="00282EBC" w:rsidRDefault="00A7462D" w:rsidP="00A7462D">
      <w:r w:rsidRPr="00282EBC">
        <w:t xml:space="preserve">PHONE </w:t>
      </w:r>
      <w:proofErr w:type="gramStart"/>
      <w:r w:rsidRPr="00282EBC">
        <w:t>NO.:_</w:t>
      </w:r>
      <w:proofErr w:type="gramEnd"/>
      <w:r w:rsidRPr="00282EBC">
        <w:t>______________________</w:t>
      </w:r>
      <w:r w:rsidR="00035D0A" w:rsidRPr="00282EBC">
        <w:t>_ FAX</w:t>
      </w:r>
      <w:r w:rsidRPr="00282EBC">
        <w:t xml:space="preserve"> NO.:______________________________</w:t>
      </w:r>
    </w:p>
    <w:p w14:paraId="1C0DE04D" w14:textId="77777777" w:rsidR="00A7462D" w:rsidRPr="00282EBC" w:rsidRDefault="00A7462D" w:rsidP="00A7462D"/>
    <w:p w14:paraId="5B62A1CB" w14:textId="77777777" w:rsidR="00A7462D" w:rsidRPr="00282EBC" w:rsidRDefault="00A7462D" w:rsidP="00A7462D">
      <w:r w:rsidRPr="00282EBC">
        <w:t>ADDRESS: _________________________________________________________________</w:t>
      </w:r>
    </w:p>
    <w:p w14:paraId="71E5CEF2" w14:textId="77777777" w:rsidR="00A7462D" w:rsidRPr="00282EBC" w:rsidRDefault="00A7462D" w:rsidP="00A7462D"/>
    <w:p w14:paraId="184110D4" w14:textId="77777777" w:rsidR="00A7462D" w:rsidRPr="00282EBC" w:rsidRDefault="00A7462D" w:rsidP="00A7462D">
      <w:r w:rsidRPr="00282EBC">
        <w:t>CITY: _________________________ STATE: ______ ZIP CODE: ____________________</w:t>
      </w:r>
    </w:p>
    <w:p w14:paraId="132F52AF" w14:textId="77777777" w:rsidR="00A7462D" w:rsidRPr="00282EBC" w:rsidRDefault="00A7462D" w:rsidP="00A7462D"/>
    <w:p w14:paraId="1983C9DC" w14:textId="77777777" w:rsidR="00A7462D" w:rsidRPr="00282EBC" w:rsidRDefault="00A7462D" w:rsidP="00A7462D">
      <w:r w:rsidRPr="00282EBC">
        <w:t>SIGNATURE: ______________________________________ DATE</w:t>
      </w:r>
      <w:r w:rsidR="00035D0A" w:rsidRPr="00282EBC">
        <w:t>: _</w:t>
      </w:r>
      <w:r w:rsidRPr="00282EBC">
        <w:t>_________________</w:t>
      </w:r>
    </w:p>
    <w:p w14:paraId="6FE3BEEE" w14:textId="77777777" w:rsidR="00A7462D" w:rsidRPr="00282EBC" w:rsidRDefault="00A7462D" w:rsidP="00A7462D"/>
    <w:p w14:paraId="0F20B1A4" w14:textId="77777777" w:rsidR="00A7462D" w:rsidRPr="00282EBC" w:rsidRDefault="00A7462D" w:rsidP="00A7462D">
      <w:r w:rsidRPr="00282EBC">
        <w:t>This name and address will be used for all correspondence related to the Request for Information.</w:t>
      </w:r>
    </w:p>
    <w:p w14:paraId="744B99BF" w14:textId="77777777" w:rsidR="00A7462D" w:rsidRPr="00282EBC" w:rsidRDefault="00A7462D" w:rsidP="00A7462D"/>
    <w:p w14:paraId="6128D695" w14:textId="77777777" w:rsidR="00C21238" w:rsidRPr="00282EBC" w:rsidRDefault="00A7462D" w:rsidP="00C21238">
      <w:r w:rsidRPr="00282EBC">
        <w:t>Please return to:</w:t>
      </w:r>
      <w:r w:rsidR="00C21238" w:rsidRPr="00282EBC">
        <w:t xml:space="preserve"> </w:t>
      </w:r>
      <w:r w:rsidR="00C21238" w:rsidRPr="00282EBC">
        <w:rPr>
          <w:b/>
          <w:bCs/>
        </w:rPr>
        <w:t xml:space="preserve">RFI Manager: </w:t>
      </w:r>
      <w:r w:rsidR="00C21238" w:rsidRPr="00282EBC">
        <w:t>Gordon Muthigi</w:t>
      </w:r>
      <w:r w:rsidR="00C21238" w:rsidRPr="00282EBC">
        <w:rPr>
          <w:b/>
          <w:bCs/>
        </w:rPr>
        <w:t xml:space="preserve">  </w:t>
      </w:r>
    </w:p>
    <w:p w14:paraId="135624EF" w14:textId="63F7A50B" w:rsidR="00A7462D" w:rsidRPr="00282EBC" w:rsidRDefault="00C21238" w:rsidP="00C21238">
      <w:r w:rsidRPr="00282EBC">
        <w:t xml:space="preserve">Email Address:  </w:t>
      </w:r>
      <w:r w:rsidR="00581C32">
        <w:t>WCA-Modernization_Team@wca.nm.gov</w:t>
      </w:r>
      <w:r w:rsidR="00581C32" w:rsidRPr="00282EBC">
        <w:t xml:space="preserve"> </w:t>
      </w:r>
    </w:p>
    <w:p w14:paraId="64AE3EC9" w14:textId="77777777" w:rsidR="0070404B" w:rsidRPr="00282EBC" w:rsidRDefault="0070404B">
      <w:r w:rsidRPr="00282EBC">
        <w:br w:type="page"/>
      </w:r>
    </w:p>
    <w:p w14:paraId="5DD83EB8" w14:textId="69A7476B" w:rsidR="0070404B" w:rsidRPr="00282EBC" w:rsidRDefault="0070404B" w:rsidP="00E97D67">
      <w:pPr>
        <w:pStyle w:val="Heading1"/>
        <w:rPr>
          <w:rFonts w:cs="Times New Roman"/>
          <w:b w:val="0"/>
          <w:bCs w:val="0"/>
          <w:sz w:val="24"/>
          <w:szCs w:val="24"/>
        </w:rPr>
      </w:pPr>
      <w:bookmarkStart w:id="40" w:name="_Toc119592861"/>
      <w:r w:rsidRPr="00282EBC">
        <w:rPr>
          <w:rFonts w:cs="Times New Roman"/>
          <w:b w:val="0"/>
          <w:bCs w:val="0"/>
          <w:sz w:val="24"/>
          <w:szCs w:val="24"/>
        </w:rPr>
        <w:lastRenderedPageBreak/>
        <w:t>A</w:t>
      </w:r>
      <w:r w:rsidR="00E97D67" w:rsidRPr="00282EBC">
        <w:rPr>
          <w:rFonts w:cs="Times New Roman"/>
          <w:b w:val="0"/>
          <w:bCs w:val="0"/>
          <w:sz w:val="24"/>
          <w:szCs w:val="24"/>
        </w:rPr>
        <w:t>PPENDIX</w:t>
      </w:r>
      <w:r w:rsidRPr="00282EBC">
        <w:rPr>
          <w:rFonts w:cs="Times New Roman"/>
          <w:b w:val="0"/>
          <w:bCs w:val="0"/>
          <w:sz w:val="24"/>
          <w:szCs w:val="24"/>
        </w:rPr>
        <w:t xml:space="preserve"> B</w:t>
      </w:r>
      <w:bookmarkEnd w:id="40"/>
    </w:p>
    <w:p w14:paraId="124CD424" w14:textId="77777777" w:rsidR="0070404B" w:rsidRPr="00282EBC" w:rsidRDefault="0070404B" w:rsidP="00A7462D"/>
    <w:p w14:paraId="405C18E9" w14:textId="7960F3F3" w:rsidR="00A7462D" w:rsidRPr="00282EBC" w:rsidRDefault="009E460D" w:rsidP="00A7462D">
      <w:hyperlink r:id="rId10" w:history="1"/>
      <w:r w:rsidR="00C037F8" w:rsidRPr="00282EBC">
        <w:t xml:space="preserve"> </w:t>
      </w:r>
    </w:p>
    <w:p w14:paraId="7DB6A00D" w14:textId="77777777" w:rsidR="0070404B" w:rsidRPr="00282EBC" w:rsidRDefault="0070404B" w:rsidP="0070404B">
      <w:pPr>
        <w:jc w:val="center"/>
        <w:rPr>
          <w:b/>
          <w:bCs/>
          <w:sz w:val="28"/>
          <w:szCs w:val="28"/>
        </w:rPr>
      </w:pPr>
      <w:r w:rsidRPr="00282EBC">
        <w:rPr>
          <w:b/>
          <w:bCs/>
          <w:sz w:val="28"/>
          <w:szCs w:val="28"/>
        </w:rPr>
        <w:t>System Hosting Evaluation Questionnaire</w:t>
      </w:r>
    </w:p>
    <w:p w14:paraId="62270510" w14:textId="77777777" w:rsidR="0070404B" w:rsidRPr="00282EBC" w:rsidRDefault="0070404B" w:rsidP="0070404B">
      <w:pPr>
        <w:rPr>
          <w:b/>
          <w:bCs/>
        </w:rPr>
      </w:pPr>
    </w:p>
    <w:p w14:paraId="7777A07F" w14:textId="771BD019" w:rsidR="0070404B" w:rsidRPr="00282EBC" w:rsidRDefault="0070404B" w:rsidP="0070404B">
      <w:r w:rsidRPr="00282EBC">
        <w:rPr>
          <w:b/>
          <w:bCs/>
        </w:rPr>
        <w:t xml:space="preserve">Please </w:t>
      </w:r>
      <w:r w:rsidRPr="00282EBC">
        <w:t xml:space="preserve">provide the System Architecture Document and a summary of the </w:t>
      </w:r>
      <w:r w:rsidR="00116326" w:rsidRPr="00282EBC">
        <w:t xml:space="preserve">Vendor’s proposed </w:t>
      </w:r>
      <w:r w:rsidRPr="00282EBC">
        <w:t>software architecture and different tiers/layers (Database, application, business, and presentation) that are included in the solution.</w:t>
      </w:r>
    </w:p>
    <w:p w14:paraId="43551A54" w14:textId="77777777" w:rsidR="0070404B" w:rsidRPr="00282EBC" w:rsidRDefault="0070404B" w:rsidP="0070404B">
      <w:pPr>
        <w:rPr>
          <w:b/>
          <w:bCs/>
        </w:rPr>
      </w:pPr>
      <w:r w:rsidRPr="00282EBC">
        <w:rPr>
          <w:b/>
          <w:bCs/>
        </w:rPr>
        <w:t>System Architecture – Hardware Architecture</w:t>
      </w:r>
    </w:p>
    <w:p w14:paraId="32DFDB76" w14:textId="77777777" w:rsidR="0070404B" w:rsidRPr="00282EBC" w:rsidRDefault="0070404B" w:rsidP="0070404B">
      <w:r w:rsidRPr="00282EBC">
        <w:rPr>
          <w:b/>
          <w:bCs/>
        </w:rPr>
        <w:t xml:space="preserve">Please describe </w:t>
      </w:r>
      <w:r w:rsidRPr="00282EBC">
        <w:t>the platforms, networks, peripherals, hardware integration and segregation of different tiers/layers (Database, application, business, and presentation).</w:t>
      </w:r>
    </w:p>
    <w:p w14:paraId="50F31AA1" w14:textId="77777777" w:rsidR="0070404B" w:rsidRPr="00282EBC" w:rsidRDefault="0070404B" w:rsidP="0070404B"/>
    <w:p w14:paraId="19516762" w14:textId="77777777" w:rsidR="0070404B" w:rsidRPr="00282EBC" w:rsidRDefault="0070404B" w:rsidP="0070404B">
      <w:pPr>
        <w:rPr>
          <w:b/>
          <w:bCs/>
        </w:rPr>
      </w:pPr>
      <w:r w:rsidRPr="00282EBC">
        <w:rPr>
          <w:b/>
          <w:bCs/>
        </w:rPr>
        <w:t>Cloud Security Questionnaire</w:t>
      </w:r>
      <w:r w:rsidRPr="00282EBC">
        <w:rPr>
          <w:b/>
          <w:bCs/>
        </w:rPr>
        <w:tab/>
      </w:r>
    </w:p>
    <w:p w14:paraId="62F7ECB9" w14:textId="78C1CA04" w:rsidR="0070404B" w:rsidRPr="00282EBC" w:rsidRDefault="0070404B" w:rsidP="0070404B">
      <w:pPr>
        <w:pStyle w:val="ListParagraph"/>
        <w:numPr>
          <w:ilvl w:val="0"/>
          <w:numId w:val="5"/>
        </w:numPr>
        <w:spacing w:after="160" w:line="259" w:lineRule="auto"/>
        <w:ind w:left="360"/>
        <w:rPr>
          <w:rFonts w:ascii="Times New Roman" w:hAnsi="Times New Roman" w:cs="Times New Roman"/>
        </w:rPr>
      </w:pPr>
      <w:r w:rsidRPr="00282EBC">
        <w:rPr>
          <w:rFonts w:ascii="Times New Roman" w:hAnsi="Times New Roman" w:cs="Times New Roman"/>
        </w:rPr>
        <w:t xml:space="preserve">Will the proposed </w:t>
      </w:r>
      <w:r w:rsidR="00116326" w:rsidRPr="00282EBC">
        <w:rPr>
          <w:rFonts w:ascii="Times New Roman" w:hAnsi="Times New Roman" w:cs="Times New Roman"/>
        </w:rPr>
        <w:t xml:space="preserve">EDI </w:t>
      </w:r>
      <w:r w:rsidRPr="00282EBC">
        <w:rPr>
          <w:rFonts w:ascii="Times New Roman" w:hAnsi="Times New Roman" w:cs="Times New Roman"/>
        </w:rPr>
        <w:t>solution be hosted in a government certified cloud?</w:t>
      </w:r>
    </w:p>
    <w:p w14:paraId="5C41520B" w14:textId="77777777" w:rsidR="0070404B" w:rsidRPr="00282EBC" w:rsidRDefault="0070404B" w:rsidP="0070404B">
      <w:pPr>
        <w:ind w:left="360"/>
      </w:pPr>
    </w:p>
    <w:p w14:paraId="50F54BDC" w14:textId="77777777" w:rsidR="0070404B" w:rsidRPr="00282EBC" w:rsidRDefault="0070404B" w:rsidP="0070404B">
      <w:pPr>
        <w:ind w:left="360"/>
      </w:pPr>
    </w:p>
    <w:p w14:paraId="6D6C04EB" w14:textId="7E742E55" w:rsidR="0070404B" w:rsidRPr="00282EBC" w:rsidRDefault="0070404B" w:rsidP="0070404B">
      <w:pPr>
        <w:pStyle w:val="ListParagraph"/>
        <w:numPr>
          <w:ilvl w:val="0"/>
          <w:numId w:val="5"/>
        </w:numPr>
        <w:spacing w:after="160" w:line="259" w:lineRule="auto"/>
        <w:ind w:left="360"/>
        <w:rPr>
          <w:rFonts w:ascii="Times New Roman" w:hAnsi="Times New Roman" w:cs="Times New Roman"/>
        </w:rPr>
      </w:pPr>
      <w:r w:rsidRPr="00282EBC">
        <w:rPr>
          <w:rFonts w:ascii="Times New Roman" w:hAnsi="Times New Roman" w:cs="Times New Roman"/>
        </w:rPr>
        <w:t xml:space="preserve">What are the security requirements for </w:t>
      </w:r>
      <w:r w:rsidR="00147450" w:rsidRPr="00282EBC">
        <w:rPr>
          <w:rFonts w:ascii="Times New Roman" w:hAnsi="Times New Roman" w:cs="Times New Roman"/>
        </w:rPr>
        <w:t>Vendor’s proposed EDI Solution</w:t>
      </w:r>
      <w:r w:rsidRPr="00282EBC">
        <w:rPr>
          <w:rFonts w:ascii="Times New Roman" w:hAnsi="Times New Roman" w:cs="Times New Roman"/>
        </w:rPr>
        <w:t>?</w:t>
      </w:r>
    </w:p>
    <w:p w14:paraId="6405AEF1" w14:textId="77777777" w:rsidR="0070404B" w:rsidRPr="00282EBC" w:rsidRDefault="0070404B" w:rsidP="0070404B">
      <w:pPr>
        <w:ind w:left="360"/>
      </w:pPr>
    </w:p>
    <w:p w14:paraId="49155241" w14:textId="77777777" w:rsidR="0070404B" w:rsidRPr="00282EBC" w:rsidRDefault="0070404B" w:rsidP="0070404B">
      <w:pPr>
        <w:ind w:left="360"/>
      </w:pPr>
    </w:p>
    <w:p w14:paraId="5201675F" w14:textId="77777777" w:rsidR="0070404B" w:rsidRPr="00282EBC" w:rsidRDefault="0070404B" w:rsidP="0070404B">
      <w:pPr>
        <w:pStyle w:val="ListParagraph"/>
        <w:numPr>
          <w:ilvl w:val="0"/>
          <w:numId w:val="5"/>
        </w:numPr>
        <w:spacing w:after="160" w:line="259" w:lineRule="auto"/>
        <w:ind w:left="360"/>
        <w:rPr>
          <w:rFonts w:ascii="Times New Roman" w:hAnsi="Times New Roman" w:cs="Times New Roman"/>
        </w:rPr>
      </w:pPr>
      <w:r w:rsidRPr="00282EBC">
        <w:rPr>
          <w:rFonts w:ascii="Times New Roman" w:hAnsi="Times New Roman" w:cs="Times New Roman"/>
        </w:rPr>
        <w:t>Cyber Security</w:t>
      </w:r>
    </w:p>
    <w:p w14:paraId="1AE78699" w14:textId="39A749B9" w:rsidR="0070404B" w:rsidRPr="00282EBC" w:rsidRDefault="0070404B" w:rsidP="0070404B">
      <w:pPr>
        <w:pStyle w:val="ListParagraph"/>
        <w:numPr>
          <w:ilvl w:val="1"/>
          <w:numId w:val="5"/>
        </w:numPr>
        <w:spacing w:after="160" w:line="259" w:lineRule="auto"/>
        <w:ind w:left="810" w:hanging="450"/>
        <w:rPr>
          <w:rFonts w:ascii="Times New Roman" w:hAnsi="Times New Roman" w:cs="Times New Roman"/>
        </w:rPr>
      </w:pPr>
      <w:r w:rsidRPr="00282EBC">
        <w:rPr>
          <w:rFonts w:ascii="Times New Roman" w:hAnsi="Times New Roman" w:cs="Times New Roman"/>
        </w:rPr>
        <w:t xml:space="preserve">Who will have admin access to the architecture and application </w:t>
      </w:r>
      <w:r w:rsidR="00147450" w:rsidRPr="00282EBC">
        <w:rPr>
          <w:rFonts w:ascii="Times New Roman" w:hAnsi="Times New Roman" w:cs="Times New Roman"/>
        </w:rPr>
        <w:t>for the proposed EDI solution</w:t>
      </w:r>
      <w:r w:rsidRPr="00282EBC">
        <w:rPr>
          <w:rFonts w:ascii="Times New Roman" w:hAnsi="Times New Roman" w:cs="Times New Roman"/>
        </w:rPr>
        <w:t>?</w:t>
      </w:r>
    </w:p>
    <w:p w14:paraId="3F236251" w14:textId="77777777" w:rsidR="0070404B" w:rsidRPr="00282EBC" w:rsidRDefault="0070404B" w:rsidP="0070404B">
      <w:pPr>
        <w:ind w:left="810"/>
      </w:pPr>
    </w:p>
    <w:p w14:paraId="4B7F82E2" w14:textId="77777777" w:rsidR="0070404B" w:rsidRPr="00282EBC" w:rsidRDefault="0070404B" w:rsidP="0070404B">
      <w:pPr>
        <w:ind w:left="810"/>
      </w:pPr>
    </w:p>
    <w:p w14:paraId="75CD008C" w14:textId="7229563A" w:rsidR="0070404B" w:rsidRPr="00282EBC" w:rsidRDefault="0070404B" w:rsidP="0070404B">
      <w:pPr>
        <w:pStyle w:val="ListParagraph"/>
        <w:numPr>
          <w:ilvl w:val="1"/>
          <w:numId w:val="5"/>
        </w:numPr>
        <w:spacing w:after="160" w:line="259" w:lineRule="auto"/>
        <w:ind w:left="810" w:hanging="450"/>
        <w:rPr>
          <w:rFonts w:ascii="Times New Roman" w:hAnsi="Times New Roman" w:cs="Times New Roman"/>
        </w:rPr>
      </w:pPr>
      <w:r w:rsidRPr="00282EBC">
        <w:rPr>
          <w:rFonts w:ascii="Times New Roman" w:hAnsi="Times New Roman" w:cs="Times New Roman"/>
        </w:rPr>
        <w:t>Describe your controls and process for administering admin access</w:t>
      </w:r>
      <w:r w:rsidR="00147450" w:rsidRPr="00282EBC">
        <w:rPr>
          <w:rFonts w:ascii="Times New Roman" w:hAnsi="Times New Roman" w:cs="Times New Roman"/>
        </w:rPr>
        <w:t xml:space="preserve"> for the proposed EDI solution</w:t>
      </w:r>
      <w:r w:rsidRPr="00282EBC">
        <w:rPr>
          <w:rFonts w:ascii="Times New Roman" w:hAnsi="Times New Roman" w:cs="Times New Roman"/>
        </w:rPr>
        <w:t>?</w:t>
      </w:r>
    </w:p>
    <w:p w14:paraId="549B0301" w14:textId="77777777" w:rsidR="0070404B" w:rsidRPr="00282EBC" w:rsidRDefault="0070404B" w:rsidP="0070404B">
      <w:pPr>
        <w:pStyle w:val="ListParagraph"/>
        <w:ind w:left="810"/>
        <w:rPr>
          <w:rFonts w:ascii="Times New Roman" w:hAnsi="Times New Roman" w:cs="Times New Roman"/>
        </w:rPr>
      </w:pPr>
    </w:p>
    <w:p w14:paraId="59CF18D9" w14:textId="77777777" w:rsidR="0070404B" w:rsidRPr="00282EBC" w:rsidRDefault="0070404B" w:rsidP="0070404B">
      <w:pPr>
        <w:ind w:left="810"/>
      </w:pPr>
    </w:p>
    <w:p w14:paraId="78F934B7" w14:textId="273E06CE" w:rsidR="0070404B" w:rsidRPr="00282EBC" w:rsidRDefault="0070404B" w:rsidP="0070404B">
      <w:pPr>
        <w:pStyle w:val="ListParagraph"/>
        <w:numPr>
          <w:ilvl w:val="1"/>
          <w:numId w:val="5"/>
        </w:numPr>
        <w:spacing w:after="160" w:line="259" w:lineRule="auto"/>
        <w:ind w:left="810" w:hanging="450"/>
        <w:rPr>
          <w:rFonts w:ascii="Times New Roman" w:hAnsi="Times New Roman" w:cs="Times New Roman"/>
        </w:rPr>
      </w:pPr>
      <w:r w:rsidRPr="00282EBC">
        <w:rPr>
          <w:rFonts w:ascii="Times New Roman" w:hAnsi="Times New Roman" w:cs="Times New Roman"/>
        </w:rPr>
        <w:t xml:space="preserve">Describe the different security measures defined for the </w:t>
      </w:r>
      <w:r w:rsidR="00147450" w:rsidRPr="00282EBC">
        <w:rPr>
          <w:rFonts w:ascii="Times New Roman" w:hAnsi="Times New Roman" w:cs="Times New Roman"/>
        </w:rPr>
        <w:t xml:space="preserve">proposed </w:t>
      </w:r>
      <w:r w:rsidRPr="00282EBC">
        <w:rPr>
          <w:rFonts w:ascii="Times New Roman" w:hAnsi="Times New Roman" w:cs="Times New Roman"/>
        </w:rPr>
        <w:t>solution (user access, roles-based security, data access, file access)?</w:t>
      </w:r>
    </w:p>
    <w:p w14:paraId="0B68424D" w14:textId="704559BD" w:rsidR="00147450" w:rsidRPr="00282EBC" w:rsidRDefault="00147450">
      <w:r w:rsidRPr="00282EBC">
        <w:br w:type="page"/>
      </w:r>
    </w:p>
    <w:p w14:paraId="2F909595" w14:textId="77777777" w:rsidR="0070404B" w:rsidRPr="00282EBC" w:rsidRDefault="0070404B" w:rsidP="0070404B">
      <w:pPr>
        <w:ind w:firstLine="810"/>
      </w:pPr>
    </w:p>
    <w:p w14:paraId="39C43427" w14:textId="77777777" w:rsidR="0070404B" w:rsidRPr="00282EBC" w:rsidRDefault="0070404B" w:rsidP="0070404B">
      <w:pPr>
        <w:pStyle w:val="ListParagraph"/>
        <w:numPr>
          <w:ilvl w:val="0"/>
          <w:numId w:val="5"/>
        </w:numPr>
        <w:spacing w:after="160" w:line="259" w:lineRule="auto"/>
        <w:rPr>
          <w:rFonts w:ascii="Times New Roman" w:hAnsi="Times New Roman" w:cs="Times New Roman"/>
          <w:sz w:val="24"/>
          <w:szCs w:val="24"/>
        </w:rPr>
      </w:pPr>
      <w:r w:rsidRPr="00282EBC">
        <w:rPr>
          <w:rFonts w:ascii="Times New Roman" w:hAnsi="Times New Roman" w:cs="Times New Roman"/>
          <w:sz w:val="24"/>
          <w:szCs w:val="24"/>
        </w:rPr>
        <w:t>Is any of the following sensitive personal information collected, stored in the database, presented to users, and encrypted at rest/transit? Please check all that apply.</w:t>
      </w:r>
    </w:p>
    <w:p w14:paraId="37118E24" w14:textId="77777777" w:rsidR="0070404B" w:rsidRPr="00282EBC" w:rsidRDefault="0070404B" w:rsidP="0070404B">
      <w:pPr>
        <w:ind w:left="450" w:firstLine="180"/>
      </w:pPr>
    </w:p>
    <w:p w14:paraId="3786C9FA" w14:textId="77777777" w:rsidR="0070404B" w:rsidRPr="00282EBC" w:rsidRDefault="0070404B" w:rsidP="0070404B">
      <w:r w:rsidRPr="00282EBC">
        <w:t>Please enter Yes (Y) or No (N) for each of the following:</w:t>
      </w:r>
    </w:p>
    <w:p w14:paraId="7ED6D37B" w14:textId="1650A965" w:rsidR="0070404B" w:rsidRPr="00282EBC" w:rsidRDefault="0070404B" w:rsidP="0070404B"/>
    <w:tbl>
      <w:tblPr>
        <w:tblStyle w:val="TableGrid"/>
        <w:tblpPr w:leftFromText="180" w:rightFromText="180" w:vertAnchor="page" w:horzAnchor="margin" w:tblpY="3301"/>
        <w:tblW w:w="9630" w:type="dxa"/>
        <w:tblLook w:val="04A0" w:firstRow="1" w:lastRow="0" w:firstColumn="1" w:lastColumn="0" w:noHBand="0" w:noVBand="1"/>
      </w:tblPr>
      <w:tblGrid>
        <w:gridCol w:w="3378"/>
        <w:gridCol w:w="1567"/>
        <w:gridCol w:w="1440"/>
        <w:gridCol w:w="1266"/>
        <w:gridCol w:w="1979"/>
      </w:tblGrid>
      <w:tr w:rsidR="00147450" w:rsidRPr="00282EBC" w14:paraId="3CBE1DE2" w14:textId="77777777" w:rsidTr="009E7985">
        <w:trPr>
          <w:trHeight w:val="1340"/>
        </w:trPr>
        <w:tc>
          <w:tcPr>
            <w:tcW w:w="3378" w:type="dxa"/>
            <w:shd w:val="clear" w:color="auto" w:fill="D9D9D9" w:themeFill="background1" w:themeFillShade="D9"/>
            <w:vAlign w:val="bottom"/>
          </w:tcPr>
          <w:p w14:paraId="152298A2" w14:textId="77777777" w:rsidR="00147450" w:rsidRPr="00282EBC" w:rsidRDefault="00147450" w:rsidP="009E7985">
            <w:pPr>
              <w:rPr>
                <w:b/>
                <w:bCs/>
                <w:color w:val="4F1F57"/>
              </w:rPr>
            </w:pPr>
            <w:r w:rsidRPr="00282EBC">
              <w:rPr>
                <w:b/>
                <w:bCs/>
                <w:color w:val="4F1F57"/>
              </w:rPr>
              <w:t>Confidential or Protected System Data</w:t>
            </w:r>
          </w:p>
        </w:tc>
        <w:tc>
          <w:tcPr>
            <w:tcW w:w="1567" w:type="dxa"/>
            <w:shd w:val="clear" w:color="auto" w:fill="D9D9D9" w:themeFill="background1" w:themeFillShade="D9"/>
            <w:vAlign w:val="bottom"/>
          </w:tcPr>
          <w:p w14:paraId="6B4636BF" w14:textId="77777777" w:rsidR="00147450" w:rsidRPr="00282EBC" w:rsidRDefault="00147450" w:rsidP="009E7985">
            <w:pPr>
              <w:jc w:val="center"/>
              <w:rPr>
                <w:b/>
                <w:bCs/>
                <w:color w:val="4F1F57"/>
              </w:rPr>
            </w:pPr>
            <w:r w:rsidRPr="00282EBC">
              <w:rPr>
                <w:b/>
                <w:bCs/>
                <w:color w:val="4F1F57"/>
              </w:rPr>
              <w:t>Existing WCA system Data Collected</w:t>
            </w:r>
          </w:p>
        </w:tc>
        <w:tc>
          <w:tcPr>
            <w:tcW w:w="1440" w:type="dxa"/>
            <w:shd w:val="clear" w:color="auto" w:fill="D9D9D9" w:themeFill="background1" w:themeFillShade="D9"/>
            <w:vAlign w:val="bottom"/>
          </w:tcPr>
          <w:p w14:paraId="7FAF2A8E" w14:textId="77777777" w:rsidR="00147450" w:rsidRPr="00282EBC" w:rsidRDefault="00147450" w:rsidP="009E7985">
            <w:pPr>
              <w:jc w:val="center"/>
              <w:rPr>
                <w:b/>
                <w:bCs/>
                <w:color w:val="4F1F57"/>
              </w:rPr>
            </w:pPr>
            <w:r w:rsidRPr="00282EBC">
              <w:rPr>
                <w:b/>
                <w:bCs/>
                <w:color w:val="4F1F57"/>
              </w:rPr>
              <w:t>Stored in Database for new proposed EDI solution</w:t>
            </w:r>
          </w:p>
        </w:tc>
        <w:tc>
          <w:tcPr>
            <w:tcW w:w="1266" w:type="dxa"/>
            <w:shd w:val="clear" w:color="auto" w:fill="D9D9D9" w:themeFill="background1" w:themeFillShade="D9"/>
            <w:vAlign w:val="bottom"/>
          </w:tcPr>
          <w:p w14:paraId="7E007C73" w14:textId="77777777" w:rsidR="00147450" w:rsidRPr="00282EBC" w:rsidRDefault="00147450" w:rsidP="009E7985">
            <w:pPr>
              <w:jc w:val="center"/>
              <w:rPr>
                <w:b/>
                <w:bCs/>
                <w:color w:val="4F1F57"/>
              </w:rPr>
            </w:pPr>
            <w:r w:rsidRPr="00282EBC">
              <w:rPr>
                <w:b/>
                <w:bCs/>
                <w:color w:val="4F1F57"/>
              </w:rPr>
              <w:t>Displayed</w:t>
            </w:r>
          </w:p>
        </w:tc>
        <w:tc>
          <w:tcPr>
            <w:tcW w:w="1979" w:type="dxa"/>
            <w:shd w:val="clear" w:color="auto" w:fill="D9D9D9" w:themeFill="background1" w:themeFillShade="D9"/>
            <w:vAlign w:val="bottom"/>
          </w:tcPr>
          <w:p w14:paraId="73B33326" w14:textId="77777777" w:rsidR="00147450" w:rsidRPr="00282EBC" w:rsidRDefault="00147450" w:rsidP="009E7985">
            <w:pPr>
              <w:jc w:val="center"/>
              <w:rPr>
                <w:b/>
                <w:bCs/>
                <w:color w:val="4F1F57"/>
              </w:rPr>
            </w:pPr>
            <w:r w:rsidRPr="00282EBC">
              <w:rPr>
                <w:b/>
                <w:bCs/>
                <w:color w:val="4F1F57"/>
              </w:rPr>
              <w:t>Encrypted at Rest &amp; During Transit for the proposed EDI solution</w:t>
            </w:r>
          </w:p>
        </w:tc>
      </w:tr>
      <w:tr w:rsidR="00147450" w:rsidRPr="00282EBC" w14:paraId="1BD6842D" w14:textId="77777777" w:rsidTr="009E7985">
        <w:tc>
          <w:tcPr>
            <w:tcW w:w="3378" w:type="dxa"/>
          </w:tcPr>
          <w:p w14:paraId="648D424A" w14:textId="77777777" w:rsidR="00147450" w:rsidRPr="00282EBC" w:rsidRDefault="00147450" w:rsidP="009E7985">
            <w:r w:rsidRPr="00282EBC">
              <w:t>First Name and Last Name</w:t>
            </w:r>
          </w:p>
        </w:tc>
        <w:tc>
          <w:tcPr>
            <w:tcW w:w="1567" w:type="dxa"/>
          </w:tcPr>
          <w:p w14:paraId="1A34ECE6" w14:textId="2811BCB9" w:rsidR="00147450" w:rsidRPr="00282EBC" w:rsidRDefault="009E3DDA" w:rsidP="009E7985">
            <w:pPr>
              <w:jc w:val="center"/>
            </w:pPr>
            <w:r w:rsidRPr="00282EBC">
              <w:t>Y</w:t>
            </w:r>
          </w:p>
        </w:tc>
        <w:tc>
          <w:tcPr>
            <w:tcW w:w="1440" w:type="dxa"/>
          </w:tcPr>
          <w:p w14:paraId="7B70E920" w14:textId="77777777" w:rsidR="00147450" w:rsidRPr="00282EBC" w:rsidRDefault="00147450" w:rsidP="009E7985">
            <w:pPr>
              <w:jc w:val="center"/>
            </w:pPr>
          </w:p>
        </w:tc>
        <w:tc>
          <w:tcPr>
            <w:tcW w:w="1266" w:type="dxa"/>
          </w:tcPr>
          <w:p w14:paraId="35AC6BF5" w14:textId="77777777" w:rsidR="00147450" w:rsidRPr="00282EBC" w:rsidRDefault="00147450" w:rsidP="009E7985">
            <w:pPr>
              <w:jc w:val="center"/>
            </w:pPr>
          </w:p>
        </w:tc>
        <w:tc>
          <w:tcPr>
            <w:tcW w:w="1979" w:type="dxa"/>
          </w:tcPr>
          <w:p w14:paraId="32B66F3F" w14:textId="77777777" w:rsidR="00147450" w:rsidRPr="00282EBC" w:rsidRDefault="00147450" w:rsidP="009E7985">
            <w:pPr>
              <w:jc w:val="center"/>
            </w:pPr>
          </w:p>
        </w:tc>
      </w:tr>
      <w:tr w:rsidR="00147450" w:rsidRPr="00282EBC" w14:paraId="7AED9ABD" w14:textId="77777777" w:rsidTr="009E7985">
        <w:tc>
          <w:tcPr>
            <w:tcW w:w="3378" w:type="dxa"/>
          </w:tcPr>
          <w:p w14:paraId="0F998658" w14:textId="77777777" w:rsidR="00147450" w:rsidRPr="00282EBC" w:rsidRDefault="00147450" w:rsidP="009E7985">
            <w:r w:rsidRPr="00282EBC">
              <w:t>Date of Birth</w:t>
            </w:r>
          </w:p>
        </w:tc>
        <w:tc>
          <w:tcPr>
            <w:tcW w:w="1567" w:type="dxa"/>
          </w:tcPr>
          <w:p w14:paraId="0FC3A933" w14:textId="4B81CDBD" w:rsidR="00147450" w:rsidRPr="00282EBC" w:rsidRDefault="009E3DDA" w:rsidP="009E7985">
            <w:pPr>
              <w:jc w:val="center"/>
            </w:pPr>
            <w:r w:rsidRPr="00282EBC">
              <w:t>Y</w:t>
            </w:r>
          </w:p>
        </w:tc>
        <w:tc>
          <w:tcPr>
            <w:tcW w:w="1440" w:type="dxa"/>
          </w:tcPr>
          <w:p w14:paraId="603ECB17" w14:textId="77777777" w:rsidR="00147450" w:rsidRPr="00282EBC" w:rsidRDefault="00147450" w:rsidP="009E7985">
            <w:pPr>
              <w:jc w:val="center"/>
            </w:pPr>
          </w:p>
        </w:tc>
        <w:tc>
          <w:tcPr>
            <w:tcW w:w="1266" w:type="dxa"/>
          </w:tcPr>
          <w:p w14:paraId="640208B8" w14:textId="77777777" w:rsidR="00147450" w:rsidRPr="00282EBC" w:rsidRDefault="00147450" w:rsidP="009E7985">
            <w:pPr>
              <w:jc w:val="center"/>
            </w:pPr>
          </w:p>
        </w:tc>
        <w:tc>
          <w:tcPr>
            <w:tcW w:w="1979" w:type="dxa"/>
          </w:tcPr>
          <w:p w14:paraId="3D15731B" w14:textId="77777777" w:rsidR="00147450" w:rsidRPr="00282EBC" w:rsidRDefault="00147450" w:rsidP="009E7985">
            <w:pPr>
              <w:jc w:val="center"/>
            </w:pPr>
          </w:p>
        </w:tc>
      </w:tr>
      <w:tr w:rsidR="00147450" w:rsidRPr="00282EBC" w14:paraId="3E5EEA90" w14:textId="77777777" w:rsidTr="009E7985">
        <w:tc>
          <w:tcPr>
            <w:tcW w:w="3378" w:type="dxa"/>
          </w:tcPr>
          <w:p w14:paraId="08562CE4" w14:textId="77777777" w:rsidR="00147450" w:rsidRPr="00282EBC" w:rsidRDefault="00147450" w:rsidP="009E7985">
            <w:r w:rsidRPr="00282EBC">
              <w:t>Address</w:t>
            </w:r>
          </w:p>
        </w:tc>
        <w:tc>
          <w:tcPr>
            <w:tcW w:w="1567" w:type="dxa"/>
          </w:tcPr>
          <w:p w14:paraId="6D04CD6A" w14:textId="4DBE9EE8" w:rsidR="00147450" w:rsidRPr="00282EBC" w:rsidRDefault="009E3DDA" w:rsidP="009E7985">
            <w:pPr>
              <w:jc w:val="center"/>
            </w:pPr>
            <w:r w:rsidRPr="00282EBC">
              <w:t>Y</w:t>
            </w:r>
          </w:p>
        </w:tc>
        <w:tc>
          <w:tcPr>
            <w:tcW w:w="1440" w:type="dxa"/>
          </w:tcPr>
          <w:p w14:paraId="6C494A40" w14:textId="77777777" w:rsidR="00147450" w:rsidRPr="00282EBC" w:rsidRDefault="00147450" w:rsidP="009E7985">
            <w:pPr>
              <w:jc w:val="center"/>
            </w:pPr>
          </w:p>
        </w:tc>
        <w:tc>
          <w:tcPr>
            <w:tcW w:w="1266" w:type="dxa"/>
          </w:tcPr>
          <w:p w14:paraId="52B26512" w14:textId="77777777" w:rsidR="00147450" w:rsidRPr="00282EBC" w:rsidRDefault="00147450" w:rsidP="009E7985">
            <w:pPr>
              <w:jc w:val="center"/>
            </w:pPr>
          </w:p>
        </w:tc>
        <w:tc>
          <w:tcPr>
            <w:tcW w:w="1979" w:type="dxa"/>
          </w:tcPr>
          <w:p w14:paraId="20DC4C11" w14:textId="77777777" w:rsidR="00147450" w:rsidRPr="00282EBC" w:rsidRDefault="00147450" w:rsidP="009E7985">
            <w:pPr>
              <w:jc w:val="center"/>
            </w:pPr>
          </w:p>
        </w:tc>
      </w:tr>
      <w:tr w:rsidR="00147450" w:rsidRPr="00282EBC" w14:paraId="34728A4B" w14:textId="77777777" w:rsidTr="009E7985">
        <w:tc>
          <w:tcPr>
            <w:tcW w:w="3378" w:type="dxa"/>
          </w:tcPr>
          <w:p w14:paraId="5A596D9A" w14:textId="77777777" w:rsidR="00147450" w:rsidRPr="00282EBC" w:rsidRDefault="00147450" w:rsidP="009E7985">
            <w:r w:rsidRPr="00282EBC">
              <w:t>Social Security Number</w:t>
            </w:r>
          </w:p>
        </w:tc>
        <w:tc>
          <w:tcPr>
            <w:tcW w:w="1567" w:type="dxa"/>
          </w:tcPr>
          <w:p w14:paraId="33CE9E3D" w14:textId="24E2FC8E" w:rsidR="00147450" w:rsidRPr="00282EBC" w:rsidRDefault="009E3DDA" w:rsidP="009E7985">
            <w:pPr>
              <w:jc w:val="center"/>
            </w:pPr>
            <w:r w:rsidRPr="00282EBC">
              <w:t>Y</w:t>
            </w:r>
          </w:p>
        </w:tc>
        <w:tc>
          <w:tcPr>
            <w:tcW w:w="1440" w:type="dxa"/>
          </w:tcPr>
          <w:p w14:paraId="18995637" w14:textId="77777777" w:rsidR="00147450" w:rsidRPr="00282EBC" w:rsidRDefault="00147450" w:rsidP="009E7985">
            <w:pPr>
              <w:jc w:val="center"/>
            </w:pPr>
          </w:p>
        </w:tc>
        <w:tc>
          <w:tcPr>
            <w:tcW w:w="1266" w:type="dxa"/>
          </w:tcPr>
          <w:p w14:paraId="4D8D3D78" w14:textId="77777777" w:rsidR="00147450" w:rsidRPr="00282EBC" w:rsidRDefault="00147450" w:rsidP="009E7985">
            <w:pPr>
              <w:jc w:val="center"/>
            </w:pPr>
          </w:p>
        </w:tc>
        <w:tc>
          <w:tcPr>
            <w:tcW w:w="1979" w:type="dxa"/>
          </w:tcPr>
          <w:p w14:paraId="3E7BF4FE" w14:textId="77777777" w:rsidR="00147450" w:rsidRPr="00282EBC" w:rsidRDefault="00147450" w:rsidP="009E7985">
            <w:pPr>
              <w:jc w:val="center"/>
            </w:pPr>
          </w:p>
        </w:tc>
      </w:tr>
      <w:tr w:rsidR="00147450" w:rsidRPr="00282EBC" w14:paraId="4A693133" w14:textId="77777777" w:rsidTr="009E7985">
        <w:tc>
          <w:tcPr>
            <w:tcW w:w="3378" w:type="dxa"/>
          </w:tcPr>
          <w:p w14:paraId="293026CE" w14:textId="77777777" w:rsidR="00147450" w:rsidRPr="00282EBC" w:rsidRDefault="00147450" w:rsidP="009E7985">
            <w:r w:rsidRPr="00282EBC">
              <w:t>Password</w:t>
            </w:r>
          </w:p>
        </w:tc>
        <w:tc>
          <w:tcPr>
            <w:tcW w:w="1567" w:type="dxa"/>
          </w:tcPr>
          <w:p w14:paraId="374D7238" w14:textId="32FF97FF" w:rsidR="00147450" w:rsidRPr="00282EBC" w:rsidRDefault="009E3DDA" w:rsidP="009E7985">
            <w:pPr>
              <w:jc w:val="center"/>
            </w:pPr>
            <w:r w:rsidRPr="00282EBC">
              <w:t>Y</w:t>
            </w:r>
          </w:p>
        </w:tc>
        <w:tc>
          <w:tcPr>
            <w:tcW w:w="1440" w:type="dxa"/>
          </w:tcPr>
          <w:p w14:paraId="3123AFD4" w14:textId="77777777" w:rsidR="00147450" w:rsidRPr="00282EBC" w:rsidRDefault="00147450" w:rsidP="009E7985">
            <w:pPr>
              <w:jc w:val="center"/>
            </w:pPr>
          </w:p>
        </w:tc>
        <w:tc>
          <w:tcPr>
            <w:tcW w:w="1266" w:type="dxa"/>
          </w:tcPr>
          <w:p w14:paraId="411D178E" w14:textId="77777777" w:rsidR="00147450" w:rsidRPr="00282EBC" w:rsidRDefault="00147450" w:rsidP="009E7985">
            <w:pPr>
              <w:jc w:val="center"/>
            </w:pPr>
          </w:p>
        </w:tc>
        <w:tc>
          <w:tcPr>
            <w:tcW w:w="1979" w:type="dxa"/>
          </w:tcPr>
          <w:p w14:paraId="141D7DA0" w14:textId="77777777" w:rsidR="00147450" w:rsidRPr="00282EBC" w:rsidRDefault="00147450" w:rsidP="009E7985">
            <w:pPr>
              <w:jc w:val="center"/>
            </w:pPr>
          </w:p>
        </w:tc>
      </w:tr>
      <w:tr w:rsidR="00147450" w:rsidRPr="00282EBC" w14:paraId="763BD41D" w14:textId="77777777" w:rsidTr="009E7985">
        <w:tc>
          <w:tcPr>
            <w:tcW w:w="3378" w:type="dxa"/>
          </w:tcPr>
          <w:p w14:paraId="409155B5" w14:textId="77777777" w:rsidR="00147450" w:rsidRPr="00282EBC" w:rsidRDefault="00147450" w:rsidP="009E7985">
            <w:r w:rsidRPr="00282EBC">
              <w:t>Other (Describe and add rows as necessary.)</w:t>
            </w:r>
          </w:p>
        </w:tc>
        <w:tc>
          <w:tcPr>
            <w:tcW w:w="1567" w:type="dxa"/>
          </w:tcPr>
          <w:p w14:paraId="2291D4FA" w14:textId="77777777" w:rsidR="00147450" w:rsidRPr="00282EBC" w:rsidRDefault="00147450" w:rsidP="009E7985">
            <w:pPr>
              <w:jc w:val="center"/>
            </w:pPr>
          </w:p>
        </w:tc>
        <w:tc>
          <w:tcPr>
            <w:tcW w:w="1440" w:type="dxa"/>
          </w:tcPr>
          <w:p w14:paraId="4FA43497" w14:textId="77777777" w:rsidR="00147450" w:rsidRPr="00282EBC" w:rsidRDefault="00147450" w:rsidP="009E7985">
            <w:pPr>
              <w:jc w:val="center"/>
            </w:pPr>
          </w:p>
        </w:tc>
        <w:tc>
          <w:tcPr>
            <w:tcW w:w="1266" w:type="dxa"/>
          </w:tcPr>
          <w:p w14:paraId="6982606A" w14:textId="77777777" w:rsidR="00147450" w:rsidRPr="00282EBC" w:rsidRDefault="00147450" w:rsidP="009E7985">
            <w:pPr>
              <w:jc w:val="center"/>
            </w:pPr>
          </w:p>
        </w:tc>
        <w:tc>
          <w:tcPr>
            <w:tcW w:w="1979" w:type="dxa"/>
          </w:tcPr>
          <w:p w14:paraId="49B9C15C" w14:textId="77777777" w:rsidR="00147450" w:rsidRPr="00282EBC" w:rsidRDefault="00147450" w:rsidP="009E7985">
            <w:pPr>
              <w:jc w:val="center"/>
            </w:pPr>
          </w:p>
        </w:tc>
      </w:tr>
    </w:tbl>
    <w:p w14:paraId="5D941626" w14:textId="77777777" w:rsidR="00147450" w:rsidRPr="00282EBC" w:rsidRDefault="00147450" w:rsidP="0070404B"/>
    <w:p w14:paraId="6436E413" w14:textId="28D886BE" w:rsidR="00627B2B" w:rsidRPr="00282EBC" w:rsidRDefault="00147450" w:rsidP="002F1AAC">
      <w:pPr>
        <w:pStyle w:val="ListParagraph"/>
        <w:numPr>
          <w:ilvl w:val="0"/>
          <w:numId w:val="5"/>
        </w:numPr>
        <w:spacing w:after="160" w:line="259" w:lineRule="auto"/>
        <w:rPr>
          <w:rFonts w:ascii="Times New Roman" w:hAnsi="Times New Roman" w:cs="Times New Roman"/>
          <w:sz w:val="24"/>
          <w:szCs w:val="24"/>
        </w:rPr>
      </w:pPr>
      <w:r w:rsidRPr="00282EBC">
        <w:rPr>
          <w:rFonts w:ascii="Times New Roman" w:hAnsi="Times New Roman" w:cs="Times New Roman"/>
          <w:sz w:val="24"/>
          <w:szCs w:val="24"/>
        </w:rPr>
        <w:t>Please list all, by each of the above listed data types, the applicable confidentiality law or contract provision (</w:t>
      </w:r>
      <w:r w:rsidRPr="00282EBC">
        <w:rPr>
          <w:rFonts w:ascii="Times New Roman" w:hAnsi="Times New Roman" w:cs="Times New Roman"/>
          <w:i/>
          <w:iCs/>
          <w:sz w:val="24"/>
          <w:szCs w:val="24"/>
        </w:rPr>
        <w:t>e.g.</w:t>
      </w:r>
      <w:r w:rsidRPr="00282EBC">
        <w:rPr>
          <w:rFonts w:ascii="Times New Roman" w:hAnsi="Times New Roman" w:cs="Times New Roman"/>
          <w:sz w:val="24"/>
          <w:szCs w:val="24"/>
        </w:rPr>
        <w:t>, PII, FTI, PCI-DSS, ADA, FMLA, HIPAA, FERPA, PPRA, etc.):</w:t>
      </w:r>
    </w:p>
    <w:p w14:paraId="15B5F8B3" w14:textId="77777777" w:rsidR="00627B2B" w:rsidRPr="00282EBC" w:rsidRDefault="00627B2B" w:rsidP="00627B2B">
      <w:pPr>
        <w:pStyle w:val="ListParagraph"/>
        <w:spacing w:after="160" w:line="259" w:lineRule="auto"/>
        <w:rPr>
          <w:rFonts w:ascii="Times New Roman" w:hAnsi="Times New Roman" w:cs="Times New Roman"/>
          <w:sz w:val="24"/>
          <w:szCs w:val="24"/>
        </w:rPr>
      </w:pPr>
    </w:p>
    <w:p w14:paraId="1C497DFA" w14:textId="36D9ED91" w:rsidR="0070404B" w:rsidRPr="00282EBC" w:rsidRDefault="0070404B" w:rsidP="002F1AAC">
      <w:pPr>
        <w:pStyle w:val="ListParagraph"/>
        <w:numPr>
          <w:ilvl w:val="0"/>
          <w:numId w:val="5"/>
        </w:numPr>
        <w:spacing w:after="160" w:line="259" w:lineRule="auto"/>
        <w:rPr>
          <w:rFonts w:ascii="Times New Roman" w:hAnsi="Times New Roman" w:cs="Times New Roman"/>
          <w:sz w:val="24"/>
          <w:szCs w:val="24"/>
        </w:rPr>
      </w:pPr>
      <w:r w:rsidRPr="00282EBC">
        <w:rPr>
          <w:rFonts w:ascii="Times New Roman" w:hAnsi="Times New Roman" w:cs="Times New Roman"/>
          <w:sz w:val="24"/>
          <w:szCs w:val="24"/>
        </w:rPr>
        <w:t xml:space="preserve">Is intrusion detection in place for the </w:t>
      </w:r>
      <w:r w:rsidR="00627B2B" w:rsidRPr="00282EBC">
        <w:rPr>
          <w:rFonts w:ascii="Times New Roman" w:hAnsi="Times New Roman" w:cs="Times New Roman"/>
          <w:sz w:val="24"/>
          <w:szCs w:val="24"/>
        </w:rPr>
        <w:t xml:space="preserve">proposed EDI </w:t>
      </w:r>
      <w:r w:rsidRPr="00282EBC">
        <w:rPr>
          <w:rFonts w:ascii="Times New Roman" w:hAnsi="Times New Roman" w:cs="Times New Roman"/>
          <w:sz w:val="24"/>
          <w:szCs w:val="24"/>
        </w:rPr>
        <w:t>solution?  If “Yes”, describe:</w:t>
      </w:r>
    </w:p>
    <w:p w14:paraId="4A729F6F" w14:textId="77777777" w:rsidR="0070404B" w:rsidRPr="00282EBC" w:rsidRDefault="0070404B" w:rsidP="0070404B">
      <w:pPr>
        <w:ind w:left="360"/>
      </w:pPr>
    </w:p>
    <w:p w14:paraId="2A5B4755" w14:textId="77777777" w:rsidR="0070404B" w:rsidRPr="00282EBC" w:rsidRDefault="0070404B" w:rsidP="0070404B">
      <w:pPr>
        <w:ind w:left="360"/>
      </w:pPr>
    </w:p>
    <w:p w14:paraId="0ACC51D6" w14:textId="21834D4B" w:rsidR="0070404B" w:rsidRPr="00282EBC" w:rsidRDefault="0070404B" w:rsidP="00147450">
      <w:pPr>
        <w:pStyle w:val="ListParagraph"/>
        <w:numPr>
          <w:ilvl w:val="0"/>
          <w:numId w:val="5"/>
        </w:numPr>
        <w:spacing w:after="160" w:line="259" w:lineRule="auto"/>
        <w:rPr>
          <w:rFonts w:ascii="Times New Roman" w:hAnsi="Times New Roman" w:cs="Times New Roman"/>
          <w:sz w:val="24"/>
          <w:szCs w:val="24"/>
        </w:rPr>
      </w:pPr>
      <w:r w:rsidRPr="00282EBC">
        <w:rPr>
          <w:rFonts w:ascii="Times New Roman" w:hAnsi="Times New Roman" w:cs="Times New Roman"/>
          <w:sz w:val="24"/>
          <w:szCs w:val="24"/>
        </w:rPr>
        <w:t xml:space="preserve">Are there firewalls or equivalent devices setup for the </w:t>
      </w:r>
      <w:r w:rsidR="00627B2B" w:rsidRPr="00282EBC">
        <w:rPr>
          <w:rFonts w:ascii="Times New Roman" w:hAnsi="Times New Roman" w:cs="Times New Roman"/>
        </w:rPr>
        <w:t xml:space="preserve">proposed EDI </w:t>
      </w:r>
      <w:r w:rsidRPr="00282EBC">
        <w:rPr>
          <w:rFonts w:ascii="Times New Roman" w:hAnsi="Times New Roman" w:cs="Times New Roman"/>
          <w:sz w:val="24"/>
          <w:szCs w:val="24"/>
        </w:rPr>
        <w:t>solution? If so, describe how it is used? If there are no firewalls, describe why there is not a need?</w:t>
      </w:r>
    </w:p>
    <w:p w14:paraId="5B6C3CEE" w14:textId="77777777" w:rsidR="0070404B" w:rsidRPr="00282EBC" w:rsidRDefault="0070404B" w:rsidP="0070404B">
      <w:pPr>
        <w:ind w:left="360"/>
      </w:pPr>
    </w:p>
    <w:p w14:paraId="626A6D85" w14:textId="77777777" w:rsidR="0070404B" w:rsidRPr="00282EBC" w:rsidRDefault="0070404B" w:rsidP="0070404B">
      <w:pPr>
        <w:ind w:left="360"/>
      </w:pPr>
    </w:p>
    <w:p w14:paraId="27F87936" w14:textId="143B3BE7" w:rsidR="0070404B" w:rsidRPr="00282EBC" w:rsidRDefault="0070404B" w:rsidP="00147450">
      <w:pPr>
        <w:pStyle w:val="ListParagraph"/>
        <w:numPr>
          <w:ilvl w:val="0"/>
          <w:numId w:val="5"/>
        </w:numPr>
        <w:spacing w:after="160" w:line="259" w:lineRule="auto"/>
        <w:rPr>
          <w:rFonts w:ascii="Times New Roman" w:hAnsi="Times New Roman" w:cs="Times New Roman"/>
          <w:sz w:val="24"/>
          <w:szCs w:val="24"/>
        </w:rPr>
      </w:pPr>
      <w:r w:rsidRPr="00282EBC">
        <w:rPr>
          <w:rFonts w:ascii="Times New Roman" w:hAnsi="Times New Roman" w:cs="Times New Roman"/>
          <w:sz w:val="24"/>
          <w:szCs w:val="24"/>
        </w:rPr>
        <w:t xml:space="preserve">If the </w:t>
      </w:r>
      <w:r w:rsidR="00627B2B" w:rsidRPr="00282EBC">
        <w:rPr>
          <w:rFonts w:ascii="Times New Roman" w:hAnsi="Times New Roman" w:cs="Times New Roman"/>
          <w:sz w:val="24"/>
          <w:szCs w:val="24"/>
        </w:rPr>
        <w:t xml:space="preserve">proposed EDI </w:t>
      </w:r>
      <w:r w:rsidRPr="00282EBC">
        <w:rPr>
          <w:rFonts w:ascii="Times New Roman" w:hAnsi="Times New Roman" w:cs="Times New Roman"/>
          <w:sz w:val="24"/>
          <w:szCs w:val="24"/>
        </w:rPr>
        <w:t>solution is SaaS, is there a Web Application Firewall (WAF)? If so, what features are enabled and defined?  If there is no WAF, describe why it is not required?</w:t>
      </w:r>
    </w:p>
    <w:p w14:paraId="024EC3B2" w14:textId="77777777" w:rsidR="0070404B" w:rsidRPr="00282EBC" w:rsidRDefault="0070404B" w:rsidP="0070404B">
      <w:pPr>
        <w:ind w:left="360"/>
      </w:pPr>
    </w:p>
    <w:p w14:paraId="22B6242F" w14:textId="77777777" w:rsidR="0070404B" w:rsidRPr="00282EBC" w:rsidRDefault="0070404B" w:rsidP="0070404B">
      <w:pPr>
        <w:ind w:left="360"/>
      </w:pPr>
    </w:p>
    <w:p w14:paraId="615275CA" w14:textId="53A1B54C" w:rsidR="00627B2B" w:rsidRPr="00282EBC" w:rsidRDefault="0070404B" w:rsidP="00627B2B">
      <w:pPr>
        <w:pStyle w:val="ListParagraph"/>
        <w:numPr>
          <w:ilvl w:val="0"/>
          <w:numId w:val="5"/>
        </w:numPr>
        <w:spacing w:after="160" w:line="259" w:lineRule="auto"/>
        <w:rPr>
          <w:rFonts w:ascii="Times New Roman" w:hAnsi="Times New Roman" w:cs="Times New Roman"/>
          <w:sz w:val="24"/>
          <w:szCs w:val="24"/>
        </w:rPr>
      </w:pPr>
      <w:r w:rsidRPr="00282EBC">
        <w:rPr>
          <w:rFonts w:ascii="Times New Roman" w:hAnsi="Times New Roman" w:cs="Times New Roman"/>
          <w:sz w:val="24"/>
          <w:szCs w:val="24"/>
        </w:rPr>
        <w:t xml:space="preserve">Does your </w:t>
      </w:r>
      <w:r w:rsidR="00627B2B" w:rsidRPr="00282EBC">
        <w:rPr>
          <w:rFonts w:ascii="Times New Roman" w:hAnsi="Times New Roman" w:cs="Times New Roman"/>
        </w:rPr>
        <w:t xml:space="preserve">proposed EDI </w:t>
      </w:r>
      <w:r w:rsidRPr="00282EBC">
        <w:rPr>
          <w:rFonts w:ascii="Times New Roman" w:hAnsi="Times New Roman" w:cs="Times New Roman"/>
          <w:sz w:val="24"/>
          <w:szCs w:val="24"/>
        </w:rPr>
        <w:t>solution have any batch processing? If so, explain the security measures defined?</w:t>
      </w:r>
    </w:p>
    <w:p w14:paraId="79E0DCCD" w14:textId="77777777" w:rsidR="0070404B" w:rsidRPr="00282EBC" w:rsidRDefault="0070404B" w:rsidP="0070404B">
      <w:pPr>
        <w:pStyle w:val="ListParagraph"/>
        <w:numPr>
          <w:ilvl w:val="1"/>
          <w:numId w:val="6"/>
        </w:numPr>
        <w:spacing w:after="160" w:line="259" w:lineRule="auto"/>
        <w:ind w:left="810" w:hanging="270"/>
        <w:rPr>
          <w:rFonts w:ascii="Times New Roman" w:hAnsi="Times New Roman" w:cs="Times New Roman"/>
        </w:rPr>
      </w:pPr>
      <w:r w:rsidRPr="00282EBC">
        <w:rPr>
          <w:rFonts w:ascii="Times New Roman" w:hAnsi="Times New Roman" w:cs="Times New Roman"/>
        </w:rPr>
        <w:t>Who will have admin access to the batch processes?</w:t>
      </w:r>
    </w:p>
    <w:p w14:paraId="4283A44D" w14:textId="77777777" w:rsidR="0070404B" w:rsidRPr="00282EBC" w:rsidRDefault="0070404B" w:rsidP="0070404B">
      <w:pPr>
        <w:ind w:left="810" w:hanging="270"/>
      </w:pPr>
    </w:p>
    <w:p w14:paraId="4F42F351" w14:textId="77777777" w:rsidR="0070404B" w:rsidRPr="00282EBC" w:rsidRDefault="0070404B" w:rsidP="0070404B">
      <w:pPr>
        <w:ind w:left="810" w:hanging="270"/>
      </w:pPr>
    </w:p>
    <w:p w14:paraId="567D3FFE" w14:textId="77777777" w:rsidR="0070404B" w:rsidRPr="00282EBC" w:rsidRDefault="0070404B" w:rsidP="0070404B">
      <w:pPr>
        <w:pStyle w:val="ListParagraph"/>
        <w:numPr>
          <w:ilvl w:val="1"/>
          <w:numId w:val="6"/>
        </w:numPr>
        <w:spacing w:after="160" w:line="259" w:lineRule="auto"/>
        <w:ind w:left="810" w:hanging="270"/>
        <w:rPr>
          <w:rFonts w:ascii="Times New Roman" w:hAnsi="Times New Roman" w:cs="Times New Roman"/>
        </w:rPr>
      </w:pPr>
      <w:r w:rsidRPr="00282EBC">
        <w:rPr>
          <w:rFonts w:ascii="Times New Roman" w:hAnsi="Times New Roman" w:cs="Times New Roman"/>
        </w:rPr>
        <w:t>Describe your controls and process for administering admin access?</w:t>
      </w:r>
    </w:p>
    <w:p w14:paraId="1E0CDDC0" w14:textId="77777777" w:rsidR="0070404B" w:rsidRPr="00282EBC" w:rsidRDefault="0070404B" w:rsidP="0070404B">
      <w:pPr>
        <w:pStyle w:val="ListParagraph"/>
        <w:ind w:left="810" w:hanging="270"/>
        <w:rPr>
          <w:rFonts w:ascii="Times New Roman" w:hAnsi="Times New Roman" w:cs="Times New Roman"/>
        </w:rPr>
      </w:pPr>
    </w:p>
    <w:p w14:paraId="6EA3C67E" w14:textId="77777777" w:rsidR="0070404B" w:rsidRPr="00282EBC" w:rsidRDefault="0070404B" w:rsidP="0070404B">
      <w:pPr>
        <w:ind w:left="810" w:hanging="270"/>
      </w:pPr>
    </w:p>
    <w:p w14:paraId="1C02D560" w14:textId="77777777" w:rsidR="0070404B" w:rsidRPr="00282EBC" w:rsidRDefault="0070404B" w:rsidP="0070404B">
      <w:pPr>
        <w:pStyle w:val="ListParagraph"/>
        <w:numPr>
          <w:ilvl w:val="1"/>
          <w:numId w:val="6"/>
        </w:numPr>
        <w:spacing w:after="160" w:line="259" w:lineRule="auto"/>
        <w:ind w:left="810" w:hanging="270"/>
        <w:rPr>
          <w:rFonts w:ascii="Times New Roman" w:hAnsi="Times New Roman" w:cs="Times New Roman"/>
        </w:rPr>
      </w:pPr>
      <w:r w:rsidRPr="00282EBC">
        <w:rPr>
          <w:rFonts w:ascii="Times New Roman" w:hAnsi="Times New Roman" w:cs="Times New Roman"/>
        </w:rPr>
        <w:t>Describe the different security measures defined for the solution (user access, data access, file access)?</w:t>
      </w:r>
    </w:p>
    <w:p w14:paraId="33C07242" w14:textId="77777777" w:rsidR="0070404B" w:rsidRPr="00282EBC" w:rsidRDefault="0070404B" w:rsidP="0070404B"/>
    <w:p w14:paraId="78EC1228" w14:textId="77777777" w:rsidR="0070404B" w:rsidRPr="00282EBC" w:rsidRDefault="0070404B" w:rsidP="0070404B"/>
    <w:p w14:paraId="138193FA" w14:textId="77777777" w:rsidR="0070404B" w:rsidRPr="00282EBC" w:rsidRDefault="0070404B" w:rsidP="00147450">
      <w:pPr>
        <w:pStyle w:val="ListParagraph"/>
        <w:numPr>
          <w:ilvl w:val="0"/>
          <w:numId w:val="5"/>
        </w:numPr>
        <w:spacing w:after="160" w:line="259" w:lineRule="auto"/>
        <w:rPr>
          <w:rFonts w:ascii="Times New Roman" w:hAnsi="Times New Roman" w:cs="Times New Roman"/>
        </w:rPr>
      </w:pPr>
      <w:r w:rsidRPr="00282EBC">
        <w:rPr>
          <w:rFonts w:ascii="Times New Roman" w:hAnsi="Times New Roman" w:cs="Times New Roman"/>
        </w:rPr>
        <w:t>Will your solution have a need to connect to New Mexico state infrastructure for any data exchange?    If so, explain.</w:t>
      </w:r>
    </w:p>
    <w:p w14:paraId="6D1692A4" w14:textId="77777777" w:rsidR="0070404B" w:rsidRPr="00282EBC" w:rsidRDefault="0070404B" w:rsidP="0070404B"/>
    <w:p w14:paraId="16049FF5" w14:textId="77777777" w:rsidR="0070404B" w:rsidRPr="00282EBC" w:rsidRDefault="0070404B" w:rsidP="0070404B">
      <w:pPr>
        <w:pStyle w:val="ListParagraph"/>
        <w:numPr>
          <w:ilvl w:val="1"/>
          <w:numId w:val="6"/>
        </w:numPr>
        <w:spacing w:after="160" w:line="259" w:lineRule="auto"/>
        <w:ind w:left="810" w:hanging="270"/>
        <w:rPr>
          <w:rFonts w:ascii="Times New Roman" w:hAnsi="Times New Roman" w:cs="Times New Roman"/>
        </w:rPr>
      </w:pPr>
      <w:r w:rsidRPr="00282EBC">
        <w:rPr>
          <w:rFonts w:ascii="Times New Roman" w:hAnsi="Times New Roman" w:cs="Times New Roman"/>
        </w:rPr>
        <w:t>Describe the exchange mechanism (direct SQL connection, API, CSV, etc.)?</w:t>
      </w:r>
    </w:p>
    <w:p w14:paraId="4A792F94" w14:textId="77777777" w:rsidR="0070404B" w:rsidRPr="00282EBC" w:rsidRDefault="0070404B" w:rsidP="0070404B">
      <w:pPr>
        <w:ind w:left="810" w:hanging="270"/>
      </w:pPr>
    </w:p>
    <w:p w14:paraId="01C86D96" w14:textId="366D1513" w:rsidR="0070404B" w:rsidRPr="00282EBC" w:rsidRDefault="0070404B" w:rsidP="00627B2B">
      <w:pPr>
        <w:pStyle w:val="ListParagraph"/>
        <w:numPr>
          <w:ilvl w:val="1"/>
          <w:numId w:val="6"/>
        </w:numPr>
        <w:spacing w:after="160" w:line="259" w:lineRule="auto"/>
        <w:ind w:left="810" w:hanging="270"/>
        <w:rPr>
          <w:rFonts w:ascii="Times New Roman" w:hAnsi="Times New Roman" w:cs="Times New Roman"/>
        </w:rPr>
      </w:pPr>
      <w:r w:rsidRPr="00282EBC">
        <w:rPr>
          <w:rFonts w:ascii="Times New Roman" w:hAnsi="Times New Roman" w:cs="Times New Roman"/>
        </w:rPr>
        <w:t>What security channels will be used (HTTPS, VPN, IP whitelist, etc.)?</w:t>
      </w:r>
    </w:p>
    <w:p w14:paraId="34CB420C" w14:textId="77777777" w:rsidR="00627B2B" w:rsidRPr="00282EBC" w:rsidRDefault="00627B2B" w:rsidP="00627B2B">
      <w:pPr>
        <w:pStyle w:val="ListParagraph"/>
        <w:rPr>
          <w:rFonts w:ascii="Times New Roman" w:hAnsi="Times New Roman" w:cs="Times New Roman"/>
        </w:rPr>
      </w:pPr>
    </w:p>
    <w:p w14:paraId="11CE5CD0" w14:textId="4669B9E4" w:rsidR="00627B2B" w:rsidRPr="00282EBC" w:rsidRDefault="00627B2B" w:rsidP="00627B2B">
      <w:pPr>
        <w:pStyle w:val="ListParagraph"/>
        <w:numPr>
          <w:ilvl w:val="0"/>
          <w:numId w:val="5"/>
        </w:numPr>
        <w:spacing w:after="160" w:line="259" w:lineRule="auto"/>
        <w:rPr>
          <w:rFonts w:ascii="Times New Roman" w:hAnsi="Times New Roman" w:cs="Times New Roman"/>
        </w:rPr>
      </w:pPr>
      <w:r w:rsidRPr="00282EBC">
        <w:rPr>
          <w:rFonts w:ascii="Times New Roman" w:hAnsi="Times New Roman" w:cs="Times New Roman"/>
          <w:sz w:val="24"/>
          <w:szCs w:val="24"/>
        </w:rPr>
        <w:t>Can you describe any security logs/alerts which would be available for WCA to monitor?</w:t>
      </w:r>
    </w:p>
    <w:p w14:paraId="0573B550" w14:textId="77777777" w:rsidR="00627B2B" w:rsidRPr="00282EBC" w:rsidRDefault="00627B2B" w:rsidP="00627B2B">
      <w:pPr>
        <w:pStyle w:val="ListParagraph"/>
        <w:spacing w:after="160" w:line="259" w:lineRule="auto"/>
        <w:ind w:left="90"/>
        <w:rPr>
          <w:rFonts w:ascii="Times New Roman" w:hAnsi="Times New Roman" w:cs="Times New Roman"/>
          <w:sz w:val="24"/>
          <w:szCs w:val="24"/>
        </w:rPr>
      </w:pPr>
    </w:p>
    <w:p w14:paraId="0120C759" w14:textId="77777777" w:rsidR="0070404B" w:rsidRPr="00282EBC" w:rsidRDefault="0070404B" w:rsidP="00147450">
      <w:pPr>
        <w:pStyle w:val="ListParagraph"/>
        <w:numPr>
          <w:ilvl w:val="0"/>
          <w:numId w:val="5"/>
        </w:numPr>
        <w:spacing w:after="160" w:line="259" w:lineRule="auto"/>
        <w:rPr>
          <w:rFonts w:ascii="Times New Roman" w:hAnsi="Times New Roman" w:cs="Times New Roman"/>
          <w:sz w:val="24"/>
          <w:szCs w:val="24"/>
        </w:rPr>
      </w:pPr>
      <w:r w:rsidRPr="00282EBC">
        <w:rPr>
          <w:rFonts w:ascii="Times New Roman" w:hAnsi="Times New Roman" w:cs="Times New Roman"/>
          <w:sz w:val="24"/>
          <w:szCs w:val="24"/>
        </w:rPr>
        <w:t>Describe Identity management (Username/Encrypted Password, Dual-Factor and/or Biometric, etc.) for your solution?</w:t>
      </w:r>
    </w:p>
    <w:p w14:paraId="618C491F" w14:textId="77777777" w:rsidR="0070404B" w:rsidRPr="00282EBC" w:rsidRDefault="0070404B" w:rsidP="0070404B">
      <w:pPr>
        <w:pStyle w:val="ListParagraph"/>
        <w:ind w:left="0" w:firstLine="90"/>
        <w:rPr>
          <w:rFonts w:ascii="Times New Roman" w:hAnsi="Times New Roman" w:cs="Times New Roman"/>
          <w:sz w:val="24"/>
          <w:szCs w:val="24"/>
        </w:rPr>
      </w:pPr>
    </w:p>
    <w:p w14:paraId="2E1CFBA4" w14:textId="6BF44ACD" w:rsidR="0070404B" w:rsidRPr="00282EBC" w:rsidRDefault="0070404B" w:rsidP="00147450">
      <w:pPr>
        <w:pStyle w:val="ListParagraph"/>
        <w:numPr>
          <w:ilvl w:val="0"/>
          <w:numId w:val="5"/>
        </w:numPr>
        <w:spacing w:after="160" w:line="259" w:lineRule="auto"/>
        <w:rPr>
          <w:rFonts w:ascii="Times New Roman" w:hAnsi="Times New Roman" w:cs="Times New Roman"/>
          <w:sz w:val="24"/>
          <w:szCs w:val="24"/>
        </w:rPr>
      </w:pPr>
      <w:r w:rsidRPr="00282EBC">
        <w:rPr>
          <w:rFonts w:ascii="Times New Roman" w:hAnsi="Times New Roman" w:cs="Times New Roman"/>
          <w:sz w:val="24"/>
          <w:szCs w:val="24"/>
        </w:rPr>
        <w:t xml:space="preserve">Describe encryption key management (if any) for your </w:t>
      </w:r>
      <w:r w:rsidR="00627B2B" w:rsidRPr="00282EBC">
        <w:rPr>
          <w:rFonts w:ascii="Times New Roman" w:hAnsi="Times New Roman" w:cs="Times New Roman"/>
        </w:rPr>
        <w:t xml:space="preserve">proposed EDI </w:t>
      </w:r>
      <w:r w:rsidRPr="00282EBC">
        <w:rPr>
          <w:rFonts w:ascii="Times New Roman" w:hAnsi="Times New Roman" w:cs="Times New Roman"/>
          <w:sz w:val="24"/>
          <w:szCs w:val="24"/>
        </w:rPr>
        <w:t>solution?</w:t>
      </w:r>
    </w:p>
    <w:p w14:paraId="612DB1FF" w14:textId="77777777" w:rsidR="0070404B" w:rsidRPr="00282EBC" w:rsidRDefault="0070404B" w:rsidP="0070404B">
      <w:pPr>
        <w:pStyle w:val="ListParagraph"/>
        <w:ind w:left="0" w:firstLine="90"/>
        <w:rPr>
          <w:rFonts w:ascii="Times New Roman" w:hAnsi="Times New Roman" w:cs="Times New Roman"/>
          <w:sz w:val="24"/>
          <w:szCs w:val="24"/>
        </w:rPr>
      </w:pPr>
    </w:p>
    <w:p w14:paraId="311260A0" w14:textId="77777777" w:rsidR="0070404B" w:rsidRPr="00282EBC" w:rsidRDefault="0070404B" w:rsidP="00147450">
      <w:pPr>
        <w:pStyle w:val="ListParagraph"/>
        <w:numPr>
          <w:ilvl w:val="0"/>
          <w:numId w:val="5"/>
        </w:numPr>
        <w:spacing w:after="160" w:line="259" w:lineRule="auto"/>
        <w:rPr>
          <w:rFonts w:ascii="Times New Roman" w:hAnsi="Times New Roman" w:cs="Times New Roman"/>
          <w:sz w:val="24"/>
          <w:szCs w:val="24"/>
        </w:rPr>
      </w:pPr>
      <w:r w:rsidRPr="00282EBC">
        <w:rPr>
          <w:rFonts w:ascii="Times New Roman" w:hAnsi="Times New Roman" w:cs="Times New Roman"/>
          <w:sz w:val="24"/>
          <w:szCs w:val="24"/>
        </w:rPr>
        <w:t>Will you have development/test/staging environment? If so, does above security controls apply to these environment(s)?</w:t>
      </w:r>
    </w:p>
    <w:p w14:paraId="29119D90" w14:textId="77777777" w:rsidR="0070404B" w:rsidRPr="00282EBC" w:rsidRDefault="0070404B" w:rsidP="0070404B">
      <w:pPr>
        <w:pStyle w:val="ListParagraph"/>
        <w:ind w:left="0" w:firstLine="90"/>
        <w:rPr>
          <w:rFonts w:ascii="Times New Roman" w:hAnsi="Times New Roman" w:cs="Times New Roman"/>
          <w:sz w:val="24"/>
          <w:szCs w:val="24"/>
        </w:rPr>
      </w:pPr>
    </w:p>
    <w:p w14:paraId="23D66313" w14:textId="77777777" w:rsidR="0070404B" w:rsidRPr="00282EBC" w:rsidRDefault="0070404B" w:rsidP="00860A24">
      <w:pPr>
        <w:pStyle w:val="ListParagraph"/>
        <w:numPr>
          <w:ilvl w:val="1"/>
          <w:numId w:val="10"/>
        </w:numPr>
        <w:spacing w:after="160" w:line="259" w:lineRule="auto"/>
        <w:rPr>
          <w:rFonts w:ascii="Times New Roman" w:hAnsi="Times New Roman" w:cs="Times New Roman"/>
          <w:sz w:val="24"/>
          <w:szCs w:val="24"/>
        </w:rPr>
      </w:pPr>
      <w:r w:rsidRPr="00282EBC">
        <w:rPr>
          <w:rFonts w:ascii="Times New Roman" w:hAnsi="Times New Roman" w:cs="Times New Roman"/>
          <w:sz w:val="24"/>
          <w:szCs w:val="24"/>
        </w:rPr>
        <w:t>Please list the environments that you plan to setup for your solution:</w:t>
      </w:r>
    </w:p>
    <w:p w14:paraId="72A3877F" w14:textId="77777777" w:rsidR="0070404B" w:rsidRPr="00282EBC" w:rsidRDefault="0070404B" w:rsidP="0070404B">
      <w:pPr>
        <w:pStyle w:val="ListParagraph"/>
        <w:ind w:left="540"/>
        <w:rPr>
          <w:rFonts w:ascii="Times New Roman" w:hAnsi="Times New Roman" w:cs="Times New Roman"/>
          <w:sz w:val="24"/>
          <w:szCs w:val="24"/>
        </w:rPr>
      </w:pPr>
    </w:p>
    <w:sectPr w:rsidR="0070404B" w:rsidRPr="00282EBC" w:rsidSect="00A7462D">
      <w:headerReference w:type="even" r:id="rId11"/>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2B7C" w14:textId="77777777" w:rsidR="009E460D" w:rsidRDefault="009E460D">
      <w:r>
        <w:separator/>
      </w:r>
    </w:p>
  </w:endnote>
  <w:endnote w:type="continuationSeparator" w:id="0">
    <w:p w14:paraId="41089575" w14:textId="77777777" w:rsidR="009E460D" w:rsidRDefault="009E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CCE" w14:textId="77777777" w:rsidR="00A7462D" w:rsidRPr="00122211" w:rsidRDefault="00A7462D" w:rsidP="00A7462D">
    <w:pPr>
      <w:pStyle w:val="Footer"/>
      <w:jc w:val="center"/>
      <w:rPr>
        <w:b/>
        <w:sz w:val="20"/>
        <w:szCs w:val="20"/>
      </w:rPr>
    </w:pPr>
    <w:r w:rsidRPr="00122211">
      <w:rPr>
        <w:b/>
        <w:sz w:val="20"/>
        <w:szCs w:val="20"/>
      </w:rPr>
      <w:t>Note: This is not a Request for Proposals. A contract will not be awarded based on submissions.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7209" w14:textId="77777777" w:rsidR="009E460D" w:rsidRDefault="009E460D">
      <w:r>
        <w:separator/>
      </w:r>
    </w:p>
  </w:footnote>
  <w:footnote w:type="continuationSeparator" w:id="0">
    <w:p w14:paraId="401CE250" w14:textId="77777777" w:rsidR="009E460D" w:rsidRDefault="009E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88D4" w14:textId="29C361A5" w:rsidR="00A7462D" w:rsidRDefault="00A7462D" w:rsidP="00A746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F17B6" w14:textId="77777777" w:rsidR="00A7462D" w:rsidRDefault="00A7462D" w:rsidP="00A746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AF3A" w14:textId="4CCC2AA4" w:rsidR="00A7462D" w:rsidRDefault="00A7462D" w:rsidP="00A746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CE1">
      <w:rPr>
        <w:rStyle w:val="PageNumber"/>
        <w:noProof/>
      </w:rPr>
      <w:t>4</w:t>
    </w:r>
    <w:r>
      <w:rPr>
        <w:rStyle w:val="PageNumber"/>
      </w:rPr>
      <w:fldChar w:fldCharType="end"/>
    </w:r>
  </w:p>
  <w:p w14:paraId="0E56F3A7" w14:textId="77777777" w:rsidR="00A7462D" w:rsidRDefault="00A7462D" w:rsidP="00A7462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A5B"/>
    <w:multiLevelType w:val="hybridMultilevel"/>
    <w:tmpl w:val="E8F0EDD2"/>
    <w:lvl w:ilvl="0" w:tplc="47DADD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629B"/>
    <w:multiLevelType w:val="hybridMultilevel"/>
    <w:tmpl w:val="6032EFC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82519"/>
    <w:multiLevelType w:val="multilevel"/>
    <w:tmpl w:val="CECC2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85CF5"/>
    <w:multiLevelType w:val="hybridMultilevel"/>
    <w:tmpl w:val="FDEE4EBE"/>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76F00"/>
    <w:multiLevelType w:val="hybridMultilevel"/>
    <w:tmpl w:val="6CE03D8C"/>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F71BA"/>
    <w:multiLevelType w:val="hybridMultilevel"/>
    <w:tmpl w:val="8BA023D4"/>
    <w:lvl w:ilvl="0" w:tplc="A27612E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2E27804"/>
    <w:multiLevelType w:val="hybridMultilevel"/>
    <w:tmpl w:val="F82C6312"/>
    <w:lvl w:ilvl="0" w:tplc="F62C92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E2D9F"/>
    <w:multiLevelType w:val="hybridMultilevel"/>
    <w:tmpl w:val="F6BACE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43F08D5"/>
    <w:multiLevelType w:val="hybridMultilevel"/>
    <w:tmpl w:val="BC664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6F5DFA"/>
    <w:multiLevelType w:val="hybridMultilevel"/>
    <w:tmpl w:val="26E80BCA"/>
    <w:lvl w:ilvl="0" w:tplc="287C802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D2D02"/>
    <w:multiLevelType w:val="hybridMultilevel"/>
    <w:tmpl w:val="DFB60B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3F1359C"/>
    <w:multiLevelType w:val="hybridMultilevel"/>
    <w:tmpl w:val="9AAE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7193B"/>
    <w:multiLevelType w:val="hybridMultilevel"/>
    <w:tmpl w:val="26E80BCA"/>
    <w:lvl w:ilvl="0" w:tplc="FFFFFFFF">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4520B4"/>
    <w:multiLevelType w:val="hybridMultilevel"/>
    <w:tmpl w:val="6CE03D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D4E1023"/>
    <w:multiLevelType w:val="hybridMultilevel"/>
    <w:tmpl w:val="99E0B366"/>
    <w:lvl w:ilvl="0" w:tplc="A27612E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C53391"/>
    <w:multiLevelType w:val="hybridMultilevel"/>
    <w:tmpl w:val="FDC043E0"/>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A2EB7"/>
    <w:multiLevelType w:val="hybridMultilevel"/>
    <w:tmpl w:val="3DC6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B5B61"/>
    <w:multiLevelType w:val="hybridMultilevel"/>
    <w:tmpl w:val="D28C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363881"/>
    <w:multiLevelType w:val="hybridMultilevel"/>
    <w:tmpl w:val="5E044418"/>
    <w:lvl w:ilvl="0" w:tplc="33BAEB2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E014E"/>
    <w:multiLevelType w:val="hybridMultilevel"/>
    <w:tmpl w:val="BF001A86"/>
    <w:lvl w:ilvl="0" w:tplc="C368FB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14"/>
  </w:num>
  <w:num w:numId="4">
    <w:abstractNumId w:val="11"/>
  </w:num>
  <w:num w:numId="5">
    <w:abstractNumId w:val="18"/>
  </w:num>
  <w:num w:numId="6">
    <w:abstractNumId w:val="9"/>
  </w:num>
  <w:num w:numId="7">
    <w:abstractNumId w:val="2"/>
  </w:num>
  <w:num w:numId="8">
    <w:abstractNumId w:val="17"/>
  </w:num>
  <w:num w:numId="9">
    <w:abstractNumId w:val="16"/>
  </w:num>
  <w:num w:numId="10">
    <w:abstractNumId w:val="12"/>
  </w:num>
  <w:num w:numId="11">
    <w:abstractNumId w:val="19"/>
  </w:num>
  <w:num w:numId="12">
    <w:abstractNumId w:val="8"/>
  </w:num>
  <w:num w:numId="13">
    <w:abstractNumId w:val="6"/>
  </w:num>
  <w:num w:numId="14">
    <w:abstractNumId w:val="7"/>
  </w:num>
  <w:num w:numId="15">
    <w:abstractNumId w:val="4"/>
  </w:num>
  <w:num w:numId="16">
    <w:abstractNumId w:val="13"/>
  </w:num>
  <w:num w:numId="17">
    <w:abstractNumId w:val="3"/>
  </w:num>
  <w:num w:numId="18">
    <w:abstractNumId w:val="1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C7"/>
    <w:rsid w:val="000131E5"/>
    <w:rsid w:val="000328E4"/>
    <w:rsid w:val="00035D0A"/>
    <w:rsid w:val="00056DED"/>
    <w:rsid w:val="00062CFF"/>
    <w:rsid w:val="000755F2"/>
    <w:rsid w:val="00091127"/>
    <w:rsid w:val="00092C68"/>
    <w:rsid w:val="000956F8"/>
    <w:rsid w:val="000A0AC2"/>
    <w:rsid w:val="000A1C10"/>
    <w:rsid w:val="000A2074"/>
    <w:rsid w:val="000B081C"/>
    <w:rsid w:val="000B3EB1"/>
    <w:rsid w:val="000C09DC"/>
    <w:rsid w:val="000D05E3"/>
    <w:rsid w:val="000D7E1D"/>
    <w:rsid w:val="000E363B"/>
    <w:rsid w:val="000E5A75"/>
    <w:rsid w:val="00116326"/>
    <w:rsid w:val="00120255"/>
    <w:rsid w:val="00121DC7"/>
    <w:rsid w:val="00131FAE"/>
    <w:rsid w:val="00147450"/>
    <w:rsid w:val="001540B2"/>
    <w:rsid w:val="001546A7"/>
    <w:rsid w:val="00155A5A"/>
    <w:rsid w:val="001637F8"/>
    <w:rsid w:val="001714AC"/>
    <w:rsid w:val="00173EDD"/>
    <w:rsid w:val="001A2C2E"/>
    <w:rsid w:val="001B01D9"/>
    <w:rsid w:val="001B20DB"/>
    <w:rsid w:val="001B4C83"/>
    <w:rsid w:val="001C3C32"/>
    <w:rsid w:val="001D6FD5"/>
    <w:rsid w:val="001F189A"/>
    <w:rsid w:val="001F20CB"/>
    <w:rsid w:val="001F370A"/>
    <w:rsid w:val="002134F6"/>
    <w:rsid w:val="00244B03"/>
    <w:rsid w:val="0025136D"/>
    <w:rsid w:val="002746B1"/>
    <w:rsid w:val="00282EBC"/>
    <w:rsid w:val="002868F8"/>
    <w:rsid w:val="00296E86"/>
    <w:rsid w:val="002A3BC1"/>
    <w:rsid w:val="002C5A66"/>
    <w:rsid w:val="002E00D5"/>
    <w:rsid w:val="002F56BE"/>
    <w:rsid w:val="0030176C"/>
    <w:rsid w:val="00306A3D"/>
    <w:rsid w:val="00324746"/>
    <w:rsid w:val="00365E36"/>
    <w:rsid w:val="00366D5F"/>
    <w:rsid w:val="00367215"/>
    <w:rsid w:val="00367C6A"/>
    <w:rsid w:val="00370200"/>
    <w:rsid w:val="0037617D"/>
    <w:rsid w:val="00394B9C"/>
    <w:rsid w:val="003955A0"/>
    <w:rsid w:val="003B309E"/>
    <w:rsid w:val="003C4BE0"/>
    <w:rsid w:val="003C6755"/>
    <w:rsid w:val="003D3A3C"/>
    <w:rsid w:val="003E09CC"/>
    <w:rsid w:val="003E0BB4"/>
    <w:rsid w:val="003E15C6"/>
    <w:rsid w:val="003E18CC"/>
    <w:rsid w:val="003F0573"/>
    <w:rsid w:val="003F4790"/>
    <w:rsid w:val="00400963"/>
    <w:rsid w:val="0040303D"/>
    <w:rsid w:val="00417D45"/>
    <w:rsid w:val="004232D4"/>
    <w:rsid w:val="004245B4"/>
    <w:rsid w:val="0044512E"/>
    <w:rsid w:val="004834B5"/>
    <w:rsid w:val="004931D2"/>
    <w:rsid w:val="00496F1A"/>
    <w:rsid w:val="004A3554"/>
    <w:rsid w:val="004A706A"/>
    <w:rsid w:val="004B2178"/>
    <w:rsid w:val="004C0BE0"/>
    <w:rsid w:val="004C73FE"/>
    <w:rsid w:val="004C7A32"/>
    <w:rsid w:val="004D1D2D"/>
    <w:rsid w:val="00514970"/>
    <w:rsid w:val="00517499"/>
    <w:rsid w:val="00537067"/>
    <w:rsid w:val="005427F8"/>
    <w:rsid w:val="005438AD"/>
    <w:rsid w:val="0056564C"/>
    <w:rsid w:val="0057326B"/>
    <w:rsid w:val="00581C32"/>
    <w:rsid w:val="005837EE"/>
    <w:rsid w:val="005910A1"/>
    <w:rsid w:val="005A2106"/>
    <w:rsid w:val="005E1622"/>
    <w:rsid w:val="005E5449"/>
    <w:rsid w:val="005F782D"/>
    <w:rsid w:val="006039D6"/>
    <w:rsid w:val="00621EF2"/>
    <w:rsid w:val="00627B2B"/>
    <w:rsid w:val="0065412A"/>
    <w:rsid w:val="006550C7"/>
    <w:rsid w:val="0067193E"/>
    <w:rsid w:val="00682F89"/>
    <w:rsid w:val="006A1E87"/>
    <w:rsid w:val="006A33BB"/>
    <w:rsid w:val="006B1068"/>
    <w:rsid w:val="006B1219"/>
    <w:rsid w:val="006C2F02"/>
    <w:rsid w:val="006C6F62"/>
    <w:rsid w:val="006C7470"/>
    <w:rsid w:val="006D038D"/>
    <w:rsid w:val="0070404B"/>
    <w:rsid w:val="007076BE"/>
    <w:rsid w:val="00707FF9"/>
    <w:rsid w:val="00727B73"/>
    <w:rsid w:val="00734F1E"/>
    <w:rsid w:val="00746B32"/>
    <w:rsid w:val="00750EE2"/>
    <w:rsid w:val="00773358"/>
    <w:rsid w:val="007735EA"/>
    <w:rsid w:val="00774E32"/>
    <w:rsid w:val="007843F9"/>
    <w:rsid w:val="00794CF2"/>
    <w:rsid w:val="007D4B15"/>
    <w:rsid w:val="007D6685"/>
    <w:rsid w:val="007F183A"/>
    <w:rsid w:val="007F2C63"/>
    <w:rsid w:val="008028CF"/>
    <w:rsid w:val="00812762"/>
    <w:rsid w:val="008147D6"/>
    <w:rsid w:val="008170FA"/>
    <w:rsid w:val="00821012"/>
    <w:rsid w:val="00826950"/>
    <w:rsid w:val="00836C39"/>
    <w:rsid w:val="00845BF1"/>
    <w:rsid w:val="00852419"/>
    <w:rsid w:val="00852605"/>
    <w:rsid w:val="00856155"/>
    <w:rsid w:val="00860A24"/>
    <w:rsid w:val="008727D7"/>
    <w:rsid w:val="008A64AF"/>
    <w:rsid w:val="008A6AF1"/>
    <w:rsid w:val="008C5C56"/>
    <w:rsid w:val="008D0E6B"/>
    <w:rsid w:val="008D2BA3"/>
    <w:rsid w:val="008E01BE"/>
    <w:rsid w:val="008E6FA2"/>
    <w:rsid w:val="0090000D"/>
    <w:rsid w:val="00912B94"/>
    <w:rsid w:val="00914B9F"/>
    <w:rsid w:val="00937B22"/>
    <w:rsid w:val="00952CA5"/>
    <w:rsid w:val="009648EA"/>
    <w:rsid w:val="00972071"/>
    <w:rsid w:val="0099652E"/>
    <w:rsid w:val="009A23AB"/>
    <w:rsid w:val="009A5247"/>
    <w:rsid w:val="009B04D5"/>
    <w:rsid w:val="009B1BA6"/>
    <w:rsid w:val="009C05E7"/>
    <w:rsid w:val="009D1551"/>
    <w:rsid w:val="009E3DDA"/>
    <w:rsid w:val="009E460D"/>
    <w:rsid w:val="009F0A6D"/>
    <w:rsid w:val="00A017C0"/>
    <w:rsid w:val="00A13C72"/>
    <w:rsid w:val="00A27617"/>
    <w:rsid w:val="00A52137"/>
    <w:rsid w:val="00A55BB7"/>
    <w:rsid w:val="00A7462D"/>
    <w:rsid w:val="00A74D1C"/>
    <w:rsid w:val="00AB286D"/>
    <w:rsid w:val="00AB5DF2"/>
    <w:rsid w:val="00AC516D"/>
    <w:rsid w:val="00AC7E9E"/>
    <w:rsid w:val="00AD345F"/>
    <w:rsid w:val="00AD7316"/>
    <w:rsid w:val="00AE0F61"/>
    <w:rsid w:val="00AE329C"/>
    <w:rsid w:val="00AF5CAB"/>
    <w:rsid w:val="00B058E5"/>
    <w:rsid w:val="00B104B6"/>
    <w:rsid w:val="00B27C10"/>
    <w:rsid w:val="00B3228E"/>
    <w:rsid w:val="00B34087"/>
    <w:rsid w:val="00B4351A"/>
    <w:rsid w:val="00B45FC2"/>
    <w:rsid w:val="00B50E50"/>
    <w:rsid w:val="00B55157"/>
    <w:rsid w:val="00B674E9"/>
    <w:rsid w:val="00B81095"/>
    <w:rsid w:val="00B81B53"/>
    <w:rsid w:val="00B87A14"/>
    <w:rsid w:val="00B96AD9"/>
    <w:rsid w:val="00B970EE"/>
    <w:rsid w:val="00BA0FC2"/>
    <w:rsid w:val="00BB4395"/>
    <w:rsid w:val="00BB608B"/>
    <w:rsid w:val="00BC5B7E"/>
    <w:rsid w:val="00BD3D85"/>
    <w:rsid w:val="00BD4FB4"/>
    <w:rsid w:val="00BF23FF"/>
    <w:rsid w:val="00C02180"/>
    <w:rsid w:val="00C037F8"/>
    <w:rsid w:val="00C12AC8"/>
    <w:rsid w:val="00C14CE1"/>
    <w:rsid w:val="00C21238"/>
    <w:rsid w:val="00C275E5"/>
    <w:rsid w:val="00C3601A"/>
    <w:rsid w:val="00C45C35"/>
    <w:rsid w:val="00C474DB"/>
    <w:rsid w:val="00C52C47"/>
    <w:rsid w:val="00C6278E"/>
    <w:rsid w:val="00C62A5A"/>
    <w:rsid w:val="00C67EAF"/>
    <w:rsid w:val="00C75D42"/>
    <w:rsid w:val="00C76EE6"/>
    <w:rsid w:val="00C839A6"/>
    <w:rsid w:val="00C87B11"/>
    <w:rsid w:val="00C9065A"/>
    <w:rsid w:val="00C934F0"/>
    <w:rsid w:val="00C93C11"/>
    <w:rsid w:val="00C95FD1"/>
    <w:rsid w:val="00CC0C8E"/>
    <w:rsid w:val="00CC0D12"/>
    <w:rsid w:val="00CC659E"/>
    <w:rsid w:val="00CD6981"/>
    <w:rsid w:val="00CE4898"/>
    <w:rsid w:val="00CF38C4"/>
    <w:rsid w:val="00CF724E"/>
    <w:rsid w:val="00D025DE"/>
    <w:rsid w:val="00D05095"/>
    <w:rsid w:val="00D1532E"/>
    <w:rsid w:val="00D153E7"/>
    <w:rsid w:val="00D32399"/>
    <w:rsid w:val="00D371D7"/>
    <w:rsid w:val="00D41200"/>
    <w:rsid w:val="00D433CC"/>
    <w:rsid w:val="00D475D0"/>
    <w:rsid w:val="00D54565"/>
    <w:rsid w:val="00D6723D"/>
    <w:rsid w:val="00D90CA6"/>
    <w:rsid w:val="00D93CF5"/>
    <w:rsid w:val="00D95C31"/>
    <w:rsid w:val="00DA3738"/>
    <w:rsid w:val="00DA7180"/>
    <w:rsid w:val="00DC6052"/>
    <w:rsid w:val="00DD1CC7"/>
    <w:rsid w:val="00DD5282"/>
    <w:rsid w:val="00E0100D"/>
    <w:rsid w:val="00E07BA9"/>
    <w:rsid w:val="00E27C26"/>
    <w:rsid w:val="00E33848"/>
    <w:rsid w:val="00E5131E"/>
    <w:rsid w:val="00E553C9"/>
    <w:rsid w:val="00E64489"/>
    <w:rsid w:val="00E65E36"/>
    <w:rsid w:val="00E72EA4"/>
    <w:rsid w:val="00E73C49"/>
    <w:rsid w:val="00E97D67"/>
    <w:rsid w:val="00EA0A8E"/>
    <w:rsid w:val="00EA17D3"/>
    <w:rsid w:val="00EA6A30"/>
    <w:rsid w:val="00EA74B7"/>
    <w:rsid w:val="00EC0F67"/>
    <w:rsid w:val="00EF6CE6"/>
    <w:rsid w:val="00F14AA8"/>
    <w:rsid w:val="00F345DD"/>
    <w:rsid w:val="00F36065"/>
    <w:rsid w:val="00F557A3"/>
    <w:rsid w:val="00F6127C"/>
    <w:rsid w:val="00F6234B"/>
    <w:rsid w:val="00F631AE"/>
    <w:rsid w:val="00F667DE"/>
    <w:rsid w:val="00F71B1F"/>
    <w:rsid w:val="00F72082"/>
    <w:rsid w:val="00F96BCA"/>
    <w:rsid w:val="00FA6FEA"/>
    <w:rsid w:val="00FC75E7"/>
    <w:rsid w:val="00FC78DA"/>
    <w:rsid w:val="00FD13B5"/>
    <w:rsid w:val="00FE0E5A"/>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81275"/>
  <w15:chartTrackingRefBased/>
  <w15:docId w15:val="{130A66B7-7D35-4681-9117-5C3954C3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238"/>
    <w:rPr>
      <w:sz w:val="24"/>
      <w:szCs w:val="24"/>
    </w:rPr>
  </w:style>
  <w:style w:type="paragraph" w:styleId="Heading1">
    <w:name w:val="heading 1"/>
    <w:basedOn w:val="Normal"/>
    <w:next w:val="Normal"/>
    <w:qFormat/>
    <w:rsid w:val="00DD1CC7"/>
    <w:pPr>
      <w:keepNext/>
      <w:spacing w:before="240" w:after="60"/>
      <w:jc w:val="center"/>
      <w:outlineLvl w:val="0"/>
    </w:pPr>
    <w:rPr>
      <w:rFonts w:cs="Arial"/>
      <w:b/>
      <w:bCs/>
      <w:kern w:val="32"/>
      <w:sz w:val="32"/>
      <w:szCs w:val="32"/>
    </w:rPr>
  </w:style>
  <w:style w:type="paragraph" w:styleId="Heading2">
    <w:name w:val="heading 2"/>
    <w:basedOn w:val="Normal"/>
    <w:next w:val="Normal"/>
    <w:qFormat/>
    <w:rsid w:val="00DD1CC7"/>
    <w:pPr>
      <w:keepNext/>
      <w:spacing w:before="240" w:after="60"/>
      <w:outlineLvl w:val="1"/>
    </w:pPr>
    <w:rPr>
      <w:rFonts w:cs="Arial"/>
      <w:b/>
      <w:bCs/>
      <w:iCs/>
      <w:sz w:val="28"/>
      <w:szCs w:val="28"/>
    </w:rPr>
  </w:style>
  <w:style w:type="paragraph" w:styleId="Heading3">
    <w:name w:val="heading 3"/>
    <w:basedOn w:val="Normal"/>
    <w:next w:val="Normal"/>
    <w:autoRedefine/>
    <w:qFormat/>
    <w:rsid w:val="00E27C26"/>
    <w:pPr>
      <w:keepNext/>
      <w:spacing w:before="100" w:beforeAutospacing="1" w:after="100" w:afterAutospacing="1"/>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D1CC7"/>
    <w:rPr>
      <w:color w:val="0000FF"/>
      <w:u w:val="single"/>
    </w:rPr>
  </w:style>
  <w:style w:type="paragraph" w:styleId="TOC1">
    <w:name w:val="toc 1"/>
    <w:basedOn w:val="Normal"/>
    <w:next w:val="Normal"/>
    <w:autoRedefine/>
    <w:uiPriority w:val="39"/>
    <w:rsid w:val="00C67EAF"/>
    <w:pPr>
      <w:tabs>
        <w:tab w:val="left" w:pos="480"/>
        <w:tab w:val="right" w:leader="dot" w:pos="9350"/>
      </w:tabs>
    </w:pPr>
  </w:style>
  <w:style w:type="paragraph" w:styleId="TOC2">
    <w:name w:val="toc 2"/>
    <w:basedOn w:val="Normal"/>
    <w:next w:val="Normal"/>
    <w:autoRedefine/>
    <w:uiPriority w:val="39"/>
    <w:rsid w:val="00C21238"/>
    <w:pPr>
      <w:tabs>
        <w:tab w:val="left" w:pos="880"/>
        <w:tab w:val="right" w:leader="dot" w:pos="9350"/>
      </w:tabs>
      <w:ind w:left="240"/>
    </w:pPr>
  </w:style>
  <w:style w:type="paragraph" w:styleId="TOC3">
    <w:name w:val="toc 3"/>
    <w:basedOn w:val="Normal"/>
    <w:next w:val="Normal"/>
    <w:autoRedefine/>
    <w:uiPriority w:val="39"/>
    <w:rsid w:val="00537067"/>
    <w:pPr>
      <w:tabs>
        <w:tab w:val="left" w:pos="1100"/>
        <w:tab w:val="right" w:leader="dot" w:pos="9350"/>
      </w:tabs>
      <w:ind w:left="480"/>
    </w:pPr>
  </w:style>
  <w:style w:type="character" w:styleId="PageNumber">
    <w:name w:val="page number"/>
    <w:basedOn w:val="DefaultParagraphFont"/>
    <w:rsid w:val="00DD1CC7"/>
  </w:style>
  <w:style w:type="paragraph" w:styleId="Header">
    <w:name w:val="header"/>
    <w:basedOn w:val="Normal"/>
    <w:link w:val="HeaderChar"/>
    <w:rsid w:val="00DD1CC7"/>
    <w:pPr>
      <w:tabs>
        <w:tab w:val="center" w:pos="4320"/>
        <w:tab w:val="right" w:pos="8640"/>
      </w:tabs>
    </w:pPr>
  </w:style>
  <w:style w:type="paragraph" w:styleId="Footer">
    <w:name w:val="footer"/>
    <w:basedOn w:val="Normal"/>
    <w:rsid w:val="00DD1CC7"/>
    <w:pPr>
      <w:tabs>
        <w:tab w:val="center" w:pos="4320"/>
        <w:tab w:val="right" w:pos="8640"/>
      </w:tabs>
    </w:pPr>
  </w:style>
  <w:style w:type="paragraph" w:styleId="BalloonText">
    <w:name w:val="Balloon Text"/>
    <w:basedOn w:val="Normal"/>
    <w:link w:val="BalloonTextChar"/>
    <w:uiPriority w:val="99"/>
    <w:semiHidden/>
    <w:unhideWhenUsed/>
    <w:rsid w:val="00AA72C5"/>
    <w:rPr>
      <w:rFonts w:ascii="Tahoma" w:hAnsi="Tahoma" w:cs="Tahoma"/>
      <w:sz w:val="16"/>
      <w:szCs w:val="16"/>
    </w:rPr>
  </w:style>
  <w:style w:type="character" w:customStyle="1" w:styleId="BalloonTextChar">
    <w:name w:val="Balloon Text Char"/>
    <w:link w:val="BalloonText"/>
    <w:uiPriority w:val="99"/>
    <w:semiHidden/>
    <w:rsid w:val="00AA72C5"/>
    <w:rPr>
      <w:rFonts w:ascii="Tahoma" w:hAnsi="Tahoma" w:cs="Tahoma"/>
      <w:sz w:val="16"/>
      <w:szCs w:val="16"/>
    </w:rPr>
  </w:style>
  <w:style w:type="character" w:customStyle="1" w:styleId="HeaderChar">
    <w:name w:val="Header Char"/>
    <w:link w:val="Header"/>
    <w:rsid w:val="00AA72C5"/>
    <w:rPr>
      <w:sz w:val="24"/>
      <w:szCs w:val="24"/>
    </w:rPr>
  </w:style>
  <w:style w:type="character" w:styleId="CommentReference">
    <w:name w:val="annotation reference"/>
    <w:uiPriority w:val="99"/>
    <w:semiHidden/>
    <w:unhideWhenUsed/>
    <w:rsid w:val="008642E5"/>
    <w:rPr>
      <w:sz w:val="16"/>
      <w:szCs w:val="16"/>
    </w:rPr>
  </w:style>
  <w:style w:type="paragraph" w:styleId="CommentText">
    <w:name w:val="annotation text"/>
    <w:basedOn w:val="Normal"/>
    <w:link w:val="CommentTextChar"/>
    <w:uiPriority w:val="99"/>
    <w:unhideWhenUsed/>
    <w:rsid w:val="008642E5"/>
    <w:rPr>
      <w:sz w:val="20"/>
      <w:szCs w:val="20"/>
    </w:rPr>
  </w:style>
  <w:style w:type="character" w:customStyle="1" w:styleId="CommentTextChar">
    <w:name w:val="Comment Text Char"/>
    <w:basedOn w:val="DefaultParagraphFont"/>
    <w:link w:val="CommentText"/>
    <w:uiPriority w:val="99"/>
    <w:rsid w:val="008642E5"/>
  </w:style>
  <w:style w:type="paragraph" w:styleId="CommentSubject">
    <w:name w:val="annotation subject"/>
    <w:basedOn w:val="CommentText"/>
    <w:next w:val="CommentText"/>
    <w:link w:val="CommentSubjectChar"/>
    <w:uiPriority w:val="99"/>
    <w:semiHidden/>
    <w:unhideWhenUsed/>
    <w:rsid w:val="008642E5"/>
    <w:rPr>
      <w:b/>
      <w:bCs/>
    </w:rPr>
  </w:style>
  <w:style w:type="character" w:customStyle="1" w:styleId="CommentSubjectChar">
    <w:name w:val="Comment Subject Char"/>
    <w:link w:val="CommentSubject"/>
    <w:uiPriority w:val="99"/>
    <w:semiHidden/>
    <w:rsid w:val="008642E5"/>
    <w:rPr>
      <w:b/>
      <w:bCs/>
    </w:rPr>
  </w:style>
  <w:style w:type="paragraph" w:styleId="Revision">
    <w:name w:val="Revision"/>
    <w:hidden/>
    <w:uiPriority w:val="99"/>
    <w:semiHidden/>
    <w:rsid w:val="00537067"/>
    <w:rPr>
      <w:sz w:val="24"/>
      <w:szCs w:val="24"/>
    </w:rPr>
  </w:style>
  <w:style w:type="paragraph" w:styleId="ListParagraph">
    <w:name w:val="List Paragraph"/>
    <w:basedOn w:val="Normal"/>
    <w:uiPriority w:val="34"/>
    <w:qFormat/>
    <w:rsid w:val="0056564C"/>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5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ord">
    <w:name w:val="t-word"/>
    <w:basedOn w:val="DefaultParagraphFont"/>
    <w:rsid w:val="00B058E5"/>
  </w:style>
  <w:style w:type="paragraph" w:customStyle="1" w:styleId="xmsolistparagraph">
    <w:name w:val="x_msolistparagraph"/>
    <w:basedOn w:val="Normal"/>
    <w:rsid w:val="001C3C32"/>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46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3007">
      <w:bodyDiv w:val="1"/>
      <w:marLeft w:val="0"/>
      <w:marRight w:val="0"/>
      <w:marTop w:val="0"/>
      <w:marBottom w:val="0"/>
      <w:divBdr>
        <w:top w:val="none" w:sz="0" w:space="0" w:color="auto"/>
        <w:left w:val="none" w:sz="0" w:space="0" w:color="auto"/>
        <w:bottom w:val="none" w:sz="0" w:space="0" w:color="auto"/>
        <w:right w:val="none" w:sz="0" w:space="0" w:color="auto"/>
      </w:divBdr>
    </w:div>
    <w:div w:id="809173104">
      <w:bodyDiv w:val="1"/>
      <w:marLeft w:val="0"/>
      <w:marRight w:val="0"/>
      <w:marTop w:val="0"/>
      <w:marBottom w:val="0"/>
      <w:divBdr>
        <w:top w:val="none" w:sz="0" w:space="0" w:color="auto"/>
        <w:left w:val="none" w:sz="0" w:space="0" w:color="auto"/>
        <w:bottom w:val="none" w:sz="0" w:space="0" w:color="auto"/>
        <w:right w:val="none" w:sz="0" w:space="0" w:color="auto"/>
      </w:divBdr>
    </w:div>
    <w:div w:id="1335263080">
      <w:bodyDiv w:val="1"/>
      <w:marLeft w:val="0"/>
      <w:marRight w:val="0"/>
      <w:marTop w:val="0"/>
      <w:marBottom w:val="0"/>
      <w:divBdr>
        <w:top w:val="none" w:sz="0" w:space="0" w:color="auto"/>
        <w:left w:val="none" w:sz="0" w:space="0" w:color="auto"/>
        <w:bottom w:val="none" w:sz="0" w:space="0" w:color="auto"/>
        <w:right w:val="none" w:sz="0" w:space="0" w:color="auto"/>
      </w:divBdr>
    </w:div>
    <w:div w:id="1867790976">
      <w:bodyDiv w:val="1"/>
      <w:marLeft w:val="0"/>
      <w:marRight w:val="0"/>
      <w:marTop w:val="0"/>
      <w:marBottom w:val="0"/>
      <w:divBdr>
        <w:top w:val="none" w:sz="0" w:space="0" w:color="auto"/>
        <w:left w:val="none" w:sz="0" w:space="0" w:color="auto"/>
        <w:bottom w:val="none" w:sz="0" w:space="0" w:color="auto"/>
        <w:right w:val="none" w:sz="0" w:space="0" w:color="auto"/>
      </w:divBdr>
    </w:div>
    <w:div w:id="1899436762">
      <w:bodyDiv w:val="1"/>
      <w:marLeft w:val="0"/>
      <w:marRight w:val="0"/>
      <w:marTop w:val="0"/>
      <w:marBottom w:val="0"/>
      <w:divBdr>
        <w:top w:val="none" w:sz="0" w:space="0" w:color="auto"/>
        <w:left w:val="none" w:sz="0" w:space="0" w:color="auto"/>
        <w:bottom w:val="none" w:sz="0" w:space="0" w:color="auto"/>
        <w:right w:val="none" w:sz="0" w:space="0" w:color="auto"/>
      </w:divBdr>
    </w:div>
    <w:div w:id="2076076888">
      <w:bodyDiv w:val="1"/>
      <w:marLeft w:val="0"/>
      <w:marRight w:val="0"/>
      <w:marTop w:val="0"/>
      <w:marBottom w:val="0"/>
      <w:divBdr>
        <w:top w:val="none" w:sz="0" w:space="0" w:color="auto"/>
        <w:left w:val="none" w:sz="0" w:space="0" w:color="auto"/>
        <w:bottom w:val="none" w:sz="0" w:space="0" w:color="auto"/>
        <w:right w:val="none" w:sz="0" w:space="0" w:color="auto"/>
      </w:divBdr>
    </w:div>
    <w:div w:id="21004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a.Sandoval-Vigil@state.nm.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REQUEST FOR INFORMATION</vt:lpstr>
    </vt:vector>
  </TitlesOfParts>
  <Company>State of NM</Company>
  <LinksUpToDate>false</LinksUpToDate>
  <CharactersWithSpaces>33220</CharactersWithSpaces>
  <SharedDoc>false</SharedDoc>
  <HLinks>
    <vt:vector size="228" baseType="variant">
      <vt:variant>
        <vt:i4>6619149</vt:i4>
      </vt:variant>
      <vt:variant>
        <vt:i4>228</vt:i4>
      </vt:variant>
      <vt:variant>
        <vt:i4>0</vt:i4>
      </vt:variant>
      <vt:variant>
        <vt:i4>5</vt:i4>
      </vt:variant>
      <vt:variant>
        <vt:lpwstr>mailto:Anna.Sandoval-Vigil@state.nm.us</vt:lpwstr>
      </vt:variant>
      <vt:variant>
        <vt:lpwstr/>
      </vt:variant>
      <vt:variant>
        <vt:i4>1966135</vt:i4>
      </vt:variant>
      <vt:variant>
        <vt:i4>221</vt:i4>
      </vt:variant>
      <vt:variant>
        <vt:i4>0</vt:i4>
      </vt:variant>
      <vt:variant>
        <vt:i4>5</vt:i4>
      </vt:variant>
      <vt:variant>
        <vt:lpwstr/>
      </vt:variant>
      <vt:variant>
        <vt:lpwstr>_Toc112929689</vt:lpwstr>
      </vt:variant>
      <vt:variant>
        <vt:i4>1966135</vt:i4>
      </vt:variant>
      <vt:variant>
        <vt:i4>215</vt:i4>
      </vt:variant>
      <vt:variant>
        <vt:i4>0</vt:i4>
      </vt:variant>
      <vt:variant>
        <vt:i4>5</vt:i4>
      </vt:variant>
      <vt:variant>
        <vt:lpwstr/>
      </vt:variant>
      <vt:variant>
        <vt:lpwstr>_Toc112929688</vt:lpwstr>
      </vt:variant>
      <vt:variant>
        <vt:i4>1966135</vt:i4>
      </vt:variant>
      <vt:variant>
        <vt:i4>209</vt:i4>
      </vt:variant>
      <vt:variant>
        <vt:i4>0</vt:i4>
      </vt:variant>
      <vt:variant>
        <vt:i4>5</vt:i4>
      </vt:variant>
      <vt:variant>
        <vt:lpwstr/>
      </vt:variant>
      <vt:variant>
        <vt:lpwstr>_Toc112929687</vt:lpwstr>
      </vt:variant>
      <vt:variant>
        <vt:i4>1966135</vt:i4>
      </vt:variant>
      <vt:variant>
        <vt:i4>203</vt:i4>
      </vt:variant>
      <vt:variant>
        <vt:i4>0</vt:i4>
      </vt:variant>
      <vt:variant>
        <vt:i4>5</vt:i4>
      </vt:variant>
      <vt:variant>
        <vt:lpwstr/>
      </vt:variant>
      <vt:variant>
        <vt:lpwstr>_Toc112929686</vt:lpwstr>
      </vt:variant>
      <vt:variant>
        <vt:i4>1966135</vt:i4>
      </vt:variant>
      <vt:variant>
        <vt:i4>197</vt:i4>
      </vt:variant>
      <vt:variant>
        <vt:i4>0</vt:i4>
      </vt:variant>
      <vt:variant>
        <vt:i4>5</vt:i4>
      </vt:variant>
      <vt:variant>
        <vt:lpwstr/>
      </vt:variant>
      <vt:variant>
        <vt:lpwstr>_Toc112929685</vt:lpwstr>
      </vt:variant>
      <vt:variant>
        <vt:i4>1966135</vt:i4>
      </vt:variant>
      <vt:variant>
        <vt:i4>191</vt:i4>
      </vt:variant>
      <vt:variant>
        <vt:i4>0</vt:i4>
      </vt:variant>
      <vt:variant>
        <vt:i4>5</vt:i4>
      </vt:variant>
      <vt:variant>
        <vt:lpwstr/>
      </vt:variant>
      <vt:variant>
        <vt:lpwstr>_Toc112929684</vt:lpwstr>
      </vt:variant>
      <vt:variant>
        <vt:i4>1966135</vt:i4>
      </vt:variant>
      <vt:variant>
        <vt:i4>185</vt:i4>
      </vt:variant>
      <vt:variant>
        <vt:i4>0</vt:i4>
      </vt:variant>
      <vt:variant>
        <vt:i4>5</vt:i4>
      </vt:variant>
      <vt:variant>
        <vt:lpwstr/>
      </vt:variant>
      <vt:variant>
        <vt:lpwstr>_Toc112929683</vt:lpwstr>
      </vt:variant>
      <vt:variant>
        <vt:i4>1966135</vt:i4>
      </vt:variant>
      <vt:variant>
        <vt:i4>179</vt:i4>
      </vt:variant>
      <vt:variant>
        <vt:i4>0</vt:i4>
      </vt:variant>
      <vt:variant>
        <vt:i4>5</vt:i4>
      </vt:variant>
      <vt:variant>
        <vt:lpwstr/>
      </vt:variant>
      <vt:variant>
        <vt:lpwstr>_Toc112929682</vt:lpwstr>
      </vt:variant>
      <vt:variant>
        <vt:i4>1966135</vt:i4>
      </vt:variant>
      <vt:variant>
        <vt:i4>173</vt:i4>
      </vt:variant>
      <vt:variant>
        <vt:i4>0</vt:i4>
      </vt:variant>
      <vt:variant>
        <vt:i4>5</vt:i4>
      </vt:variant>
      <vt:variant>
        <vt:lpwstr/>
      </vt:variant>
      <vt:variant>
        <vt:lpwstr>_Toc112929681</vt:lpwstr>
      </vt:variant>
      <vt:variant>
        <vt:i4>1966135</vt:i4>
      </vt:variant>
      <vt:variant>
        <vt:i4>167</vt:i4>
      </vt:variant>
      <vt:variant>
        <vt:i4>0</vt:i4>
      </vt:variant>
      <vt:variant>
        <vt:i4>5</vt:i4>
      </vt:variant>
      <vt:variant>
        <vt:lpwstr/>
      </vt:variant>
      <vt:variant>
        <vt:lpwstr>_Toc112929680</vt:lpwstr>
      </vt:variant>
      <vt:variant>
        <vt:i4>1114167</vt:i4>
      </vt:variant>
      <vt:variant>
        <vt:i4>161</vt:i4>
      </vt:variant>
      <vt:variant>
        <vt:i4>0</vt:i4>
      </vt:variant>
      <vt:variant>
        <vt:i4>5</vt:i4>
      </vt:variant>
      <vt:variant>
        <vt:lpwstr/>
      </vt:variant>
      <vt:variant>
        <vt:lpwstr>_Toc112929679</vt:lpwstr>
      </vt:variant>
      <vt:variant>
        <vt:i4>1114167</vt:i4>
      </vt:variant>
      <vt:variant>
        <vt:i4>155</vt:i4>
      </vt:variant>
      <vt:variant>
        <vt:i4>0</vt:i4>
      </vt:variant>
      <vt:variant>
        <vt:i4>5</vt:i4>
      </vt:variant>
      <vt:variant>
        <vt:lpwstr/>
      </vt:variant>
      <vt:variant>
        <vt:lpwstr>_Toc112929678</vt:lpwstr>
      </vt:variant>
      <vt:variant>
        <vt:i4>1114167</vt:i4>
      </vt:variant>
      <vt:variant>
        <vt:i4>149</vt:i4>
      </vt:variant>
      <vt:variant>
        <vt:i4>0</vt:i4>
      </vt:variant>
      <vt:variant>
        <vt:i4>5</vt:i4>
      </vt:variant>
      <vt:variant>
        <vt:lpwstr/>
      </vt:variant>
      <vt:variant>
        <vt:lpwstr>_Toc112929677</vt:lpwstr>
      </vt:variant>
      <vt:variant>
        <vt:i4>1114167</vt:i4>
      </vt:variant>
      <vt:variant>
        <vt:i4>143</vt:i4>
      </vt:variant>
      <vt:variant>
        <vt:i4>0</vt:i4>
      </vt:variant>
      <vt:variant>
        <vt:i4>5</vt:i4>
      </vt:variant>
      <vt:variant>
        <vt:lpwstr/>
      </vt:variant>
      <vt:variant>
        <vt:lpwstr>_Toc112929676</vt:lpwstr>
      </vt:variant>
      <vt:variant>
        <vt:i4>1114167</vt:i4>
      </vt:variant>
      <vt:variant>
        <vt:i4>137</vt:i4>
      </vt:variant>
      <vt:variant>
        <vt:i4>0</vt:i4>
      </vt:variant>
      <vt:variant>
        <vt:i4>5</vt:i4>
      </vt:variant>
      <vt:variant>
        <vt:lpwstr/>
      </vt:variant>
      <vt:variant>
        <vt:lpwstr>_Toc112929675</vt:lpwstr>
      </vt:variant>
      <vt:variant>
        <vt:i4>1114167</vt:i4>
      </vt:variant>
      <vt:variant>
        <vt:i4>131</vt:i4>
      </vt:variant>
      <vt:variant>
        <vt:i4>0</vt:i4>
      </vt:variant>
      <vt:variant>
        <vt:i4>5</vt:i4>
      </vt:variant>
      <vt:variant>
        <vt:lpwstr/>
      </vt:variant>
      <vt:variant>
        <vt:lpwstr>_Toc112929674</vt:lpwstr>
      </vt:variant>
      <vt:variant>
        <vt:i4>1114167</vt:i4>
      </vt:variant>
      <vt:variant>
        <vt:i4>125</vt:i4>
      </vt:variant>
      <vt:variant>
        <vt:i4>0</vt:i4>
      </vt:variant>
      <vt:variant>
        <vt:i4>5</vt:i4>
      </vt:variant>
      <vt:variant>
        <vt:lpwstr/>
      </vt:variant>
      <vt:variant>
        <vt:lpwstr>_Toc112929673</vt:lpwstr>
      </vt:variant>
      <vt:variant>
        <vt:i4>1114167</vt:i4>
      </vt:variant>
      <vt:variant>
        <vt:i4>119</vt:i4>
      </vt:variant>
      <vt:variant>
        <vt:i4>0</vt:i4>
      </vt:variant>
      <vt:variant>
        <vt:i4>5</vt:i4>
      </vt:variant>
      <vt:variant>
        <vt:lpwstr/>
      </vt:variant>
      <vt:variant>
        <vt:lpwstr>_Toc112929672</vt:lpwstr>
      </vt:variant>
      <vt:variant>
        <vt:i4>1114167</vt:i4>
      </vt:variant>
      <vt:variant>
        <vt:i4>113</vt:i4>
      </vt:variant>
      <vt:variant>
        <vt:i4>0</vt:i4>
      </vt:variant>
      <vt:variant>
        <vt:i4>5</vt:i4>
      </vt:variant>
      <vt:variant>
        <vt:lpwstr/>
      </vt:variant>
      <vt:variant>
        <vt:lpwstr>_Toc112929671</vt:lpwstr>
      </vt:variant>
      <vt:variant>
        <vt:i4>1114167</vt:i4>
      </vt:variant>
      <vt:variant>
        <vt:i4>107</vt:i4>
      </vt:variant>
      <vt:variant>
        <vt:i4>0</vt:i4>
      </vt:variant>
      <vt:variant>
        <vt:i4>5</vt:i4>
      </vt:variant>
      <vt:variant>
        <vt:lpwstr/>
      </vt:variant>
      <vt:variant>
        <vt:lpwstr>_Toc112929670</vt:lpwstr>
      </vt:variant>
      <vt:variant>
        <vt:i4>1048631</vt:i4>
      </vt:variant>
      <vt:variant>
        <vt:i4>101</vt:i4>
      </vt:variant>
      <vt:variant>
        <vt:i4>0</vt:i4>
      </vt:variant>
      <vt:variant>
        <vt:i4>5</vt:i4>
      </vt:variant>
      <vt:variant>
        <vt:lpwstr/>
      </vt:variant>
      <vt:variant>
        <vt:lpwstr>_Toc112929669</vt:lpwstr>
      </vt:variant>
      <vt:variant>
        <vt:i4>1048631</vt:i4>
      </vt:variant>
      <vt:variant>
        <vt:i4>95</vt:i4>
      </vt:variant>
      <vt:variant>
        <vt:i4>0</vt:i4>
      </vt:variant>
      <vt:variant>
        <vt:i4>5</vt:i4>
      </vt:variant>
      <vt:variant>
        <vt:lpwstr/>
      </vt:variant>
      <vt:variant>
        <vt:lpwstr>_Toc112929668</vt:lpwstr>
      </vt:variant>
      <vt:variant>
        <vt:i4>1048631</vt:i4>
      </vt:variant>
      <vt:variant>
        <vt:i4>89</vt:i4>
      </vt:variant>
      <vt:variant>
        <vt:i4>0</vt:i4>
      </vt:variant>
      <vt:variant>
        <vt:i4>5</vt:i4>
      </vt:variant>
      <vt:variant>
        <vt:lpwstr/>
      </vt:variant>
      <vt:variant>
        <vt:lpwstr>_Toc112929667</vt:lpwstr>
      </vt:variant>
      <vt:variant>
        <vt:i4>1048631</vt:i4>
      </vt:variant>
      <vt:variant>
        <vt:i4>83</vt:i4>
      </vt:variant>
      <vt:variant>
        <vt:i4>0</vt:i4>
      </vt:variant>
      <vt:variant>
        <vt:i4>5</vt:i4>
      </vt:variant>
      <vt:variant>
        <vt:lpwstr/>
      </vt:variant>
      <vt:variant>
        <vt:lpwstr>_Toc112929666</vt:lpwstr>
      </vt:variant>
      <vt:variant>
        <vt:i4>1048631</vt:i4>
      </vt:variant>
      <vt:variant>
        <vt:i4>77</vt:i4>
      </vt:variant>
      <vt:variant>
        <vt:i4>0</vt:i4>
      </vt:variant>
      <vt:variant>
        <vt:i4>5</vt:i4>
      </vt:variant>
      <vt:variant>
        <vt:lpwstr/>
      </vt:variant>
      <vt:variant>
        <vt:lpwstr>_Toc112929665</vt:lpwstr>
      </vt:variant>
      <vt:variant>
        <vt:i4>1048631</vt:i4>
      </vt:variant>
      <vt:variant>
        <vt:i4>71</vt:i4>
      </vt:variant>
      <vt:variant>
        <vt:i4>0</vt:i4>
      </vt:variant>
      <vt:variant>
        <vt:i4>5</vt:i4>
      </vt:variant>
      <vt:variant>
        <vt:lpwstr/>
      </vt:variant>
      <vt:variant>
        <vt:lpwstr>_Toc112929664</vt:lpwstr>
      </vt:variant>
      <vt:variant>
        <vt:i4>1048631</vt:i4>
      </vt:variant>
      <vt:variant>
        <vt:i4>65</vt:i4>
      </vt:variant>
      <vt:variant>
        <vt:i4>0</vt:i4>
      </vt:variant>
      <vt:variant>
        <vt:i4>5</vt:i4>
      </vt:variant>
      <vt:variant>
        <vt:lpwstr/>
      </vt:variant>
      <vt:variant>
        <vt:lpwstr>_Toc112929663</vt:lpwstr>
      </vt:variant>
      <vt:variant>
        <vt:i4>1048631</vt:i4>
      </vt:variant>
      <vt:variant>
        <vt:i4>59</vt:i4>
      </vt:variant>
      <vt:variant>
        <vt:i4>0</vt:i4>
      </vt:variant>
      <vt:variant>
        <vt:i4>5</vt:i4>
      </vt:variant>
      <vt:variant>
        <vt:lpwstr/>
      </vt:variant>
      <vt:variant>
        <vt:lpwstr>_Toc112929662</vt:lpwstr>
      </vt:variant>
      <vt:variant>
        <vt:i4>1048631</vt:i4>
      </vt:variant>
      <vt:variant>
        <vt:i4>53</vt:i4>
      </vt:variant>
      <vt:variant>
        <vt:i4>0</vt:i4>
      </vt:variant>
      <vt:variant>
        <vt:i4>5</vt:i4>
      </vt:variant>
      <vt:variant>
        <vt:lpwstr/>
      </vt:variant>
      <vt:variant>
        <vt:lpwstr>_Toc112929661</vt:lpwstr>
      </vt:variant>
      <vt:variant>
        <vt:i4>1048631</vt:i4>
      </vt:variant>
      <vt:variant>
        <vt:i4>47</vt:i4>
      </vt:variant>
      <vt:variant>
        <vt:i4>0</vt:i4>
      </vt:variant>
      <vt:variant>
        <vt:i4>5</vt:i4>
      </vt:variant>
      <vt:variant>
        <vt:lpwstr/>
      </vt:variant>
      <vt:variant>
        <vt:lpwstr>_Toc112929660</vt:lpwstr>
      </vt:variant>
      <vt:variant>
        <vt:i4>1245239</vt:i4>
      </vt:variant>
      <vt:variant>
        <vt:i4>41</vt:i4>
      </vt:variant>
      <vt:variant>
        <vt:i4>0</vt:i4>
      </vt:variant>
      <vt:variant>
        <vt:i4>5</vt:i4>
      </vt:variant>
      <vt:variant>
        <vt:lpwstr/>
      </vt:variant>
      <vt:variant>
        <vt:lpwstr>_Toc112929659</vt:lpwstr>
      </vt:variant>
      <vt:variant>
        <vt:i4>1245239</vt:i4>
      </vt:variant>
      <vt:variant>
        <vt:i4>35</vt:i4>
      </vt:variant>
      <vt:variant>
        <vt:i4>0</vt:i4>
      </vt:variant>
      <vt:variant>
        <vt:i4>5</vt:i4>
      </vt:variant>
      <vt:variant>
        <vt:lpwstr/>
      </vt:variant>
      <vt:variant>
        <vt:lpwstr>_Toc112929658</vt:lpwstr>
      </vt:variant>
      <vt:variant>
        <vt:i4>1245239</vt:i4>
      </vt:variant>
      <vt:variant>
        <vt:i4>29</vt:i4>
      </vt:variant>
      <vt:variant>
        <vt:i4>0</vt:i4>
      </vt:variant>
      <vt:variant>
        <vt:i4>5</vt:i4>
      </vt:variant>
      <vt:variant>
        <vt:lpwstr/>
      </vt:variant>
      <vt:variant>
        <vt:lpwstr>_Toc112929657</vt:lpwstr>
      </vt:variant>
      <vt:variant>
        <vt:i4>1245239</vt:i4>
      </vt:variant>
      <vt:variant>
        <vt:i4>23</vt:i4>
      </vt:variant>
      <vt:variant>
        <vt:i4>0</vt:i4>
      </vt:variant>
      <vt:variant>
        <vt:i4>5</vt:i4>
      </vt:variant>
      <vt:variant>
        <vt:lpwstr/>
      </vt:variant>
      <vt:variant>
        <vt:lpwstr>_Toc112929656</vt:lpwstr>
      </vt:variant>
      <vt:variant>
        <vt:i4>1245239</vt:i4>
      </vt:variant>
      <vt:variant>
        <vt:i4>17</vt:i4>
      </vt:variant>
      <vt:variant>
        <vt:i4>0</vt:i4>
      </vt:variant>
      <vt:variant>
        <vt:i4>5</vt:i4>
      </vt:variant>
      <vt:variant>
        <vt:lpwstr/>
      </vt:variant>
      <vt:variant>
        <vt:lpwstr>_Toc112929655</vt:lpwstr>
      </vt:variant>
      <vt:variant>
        <vt:i4>1245239</vt:i4>
      </vt:variant>
      <vt:variant>
        <vt:i4>11</vt:i4>
      </vt:variant>
      <vt:variant>
        <vt:i4>0</vt:i4>
      </vt:variant>
      <vt:variant>
        <vt:i4>5</vt:i4>
      </vt:variant>
      <vt:variant>
        <vt:lpwstr/>
      </vt:variant>
      <vt:variant>
        <vt:lpwstr>_Toc112929654</vt:lpwstr>
      </vt:variant>
      <vt:variant>
        <vt:i4>1245239</vt:i4>
      </vt:variant>
      <vt:variant>
        <vt:i4>5</vt:i4>
      </vt:variant>
      <vt:variant>
        <vt:i4>0</vt:i4>
      </vt:variant>
      <vt:variant>
        <vt:i4>5</vt:i4>
      </vt:variant>
      <vt:variant>
        <vt:lpwstr/>
      </vt:variant>
      <vt:variant>
        <vt:lpwstr>_Toc112929653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dc:title>
  <dc:subject/>
  <dc:creator>General Services</dc:creator>
  <cp:keywords/>
  <cp:lastModifiedBy>King, Jon, WCA</cp:lastModifiedBy>
  <cp:revision>4</cp:revision>
  <cp:lastPrinted>2022-11-08T20:48:00Z</cp:lastPrinted>
  <dcterms:created xsi:type="dcterms:W3CDTF">2022-11-17T22:10:00Z</dcterms:created>
  <dcterms:modified xsi:type="dcterms:W3CDTF">2022-11-17T22:54:00Z</dcterms:modified>
</cp:coreProperties>
</file>